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97" w:rsidRPr="00E46CB2" w:rsidRDefault="00DB3F97" w:rsidP="00DB3F97">
      <w:pPr>
        <w:autoSpaceDE w:val="0"/>
        <w:autoSpaceDN w:val="0"/>
        <w:adjustRightInd w:val="0"/>
        <w:ind w:left="5670"/>
      </w:pPr>
      <w:r w:rsidRPr="00E46CB2">
        <w:t>УТВЕРЖДЕН</w:t>
      </w:r>
    </w:p>
    <w:p w:rsidR="00DB3F97" w:rsidRPr="00E46CB2" w:rsidRDefault="00DB3F97" w:rsidP="00DB3F97">
      <w:pPr>
        <w:autoSpaceDE w:val="0"/>
        <w:autoSpaceDN w:val="0"/>
        <w:adjustRightInd w:val="0"/>
        <w:ind w:left="5670"/>
      </w:pPr>
      <w:r w:rsidRPr="00E46CB2">
        <w:t>постановлением Администрации Северодвинска</w:t>
      </w:r>
    </w:p>
    <w:p w:rsidR="00DB3F97" w:rsidRPr="00E46CB2" w:rsidRDefault="00DB3F97" w:rsidP="00DB3F97">
      <w:pPr>
        <w:autoSpaceDE w:val="0"/>
        <w:autoSpaceDN w:val="0"/>
        <w:adjustRightInd w:val="0"/>
        <w:ind w:left="5670"/>
      </w:pPr>
      <w:r w:rsidRPr="00E46CB2">
        <w:t>от 31.12.201</w:t>
      </w:r>
      <w:r>
        <w:t>7 №</w:t>
      </w:r>
      <w:r>
        <w:rPr>
          <w:lang w:val="en-US"/>
        </w:rPr>
        <w:t> </w:t>
      </w:r>
      <w:r w:rsidRPr="00E46CB2">
        <w:t>654-па</w:t>
      </w:r>
    </w:p>
    <w:p w:rsidR="00DB3F97" w:rsidRPr="00E46CB2" w:rsidRDefault="00DB3F97" w:rsidP="00DB3F97">
      <w:pPr>
        <w:autoSpaceDE w:val="0"/>
        <w:autoSpaceDN w:val="0"/>
        <w:adjustRightInd w:val="0"/>
        <w:ind w:left="5670"/>
      </w:pPr>
      <w:r w:rsidRPr="00E46CB2">
        <w:t xml:space="preserve">(в редакции от </w:t>
      </w:r>
      <w:r w:rsidRPr="00EF6C1D">
        <w:t>28</w:t>
      </w:r>
      <w:r>
        <w:t>.07.2017 № ____</w:t>
      </w:r>
      <w:r w:rsidRPr="00E46CB2">
        <w:t>)</w:t>
      </w:r>
    </w:p>
    <w:p w:rsidR="00DB3F97" w:rsidRPr="00E46CB2" w:rsidRDefault="00DB3F97" w:rsidP="00DB3F97">
      <w:pPr>
        <w:autoSpaceDE w:val="0"/>
        <w:autoSpaceDN w:val="0"/>
        <w:adjustRightInd w:val="0"/>
        <w:ind w:left="4140"/>
        <w:rPr>
          <w:rFonts w:ascii="Times New Roman ??????????" w:hAnsi="Times New Roman ??????????" w:cs="Times New Roman ??????????"/>
          <w:b/>
          <w:bCs/>
          <w:spacing w:val="40"/>
          <w:sz w:val="28"/>
          <w:szCs w:val="28"/>
        </w:rPr>
      </w:pPr>
    </w:p>
    <w:p w:rsidR="00DB3F97" w:rsidRPr="00E46CB2" w:rsidRDefault="00DB3F97" w:rsidP="00DB3F97">
      <w:pPr>
        <w:jc w:val="center"/>
        <w:rPr>
          <w:b/>
          <w:bCs/>
          <w:spacing w:val="40"/>
        </w:rPr>
      </w:pPr>
      <w:r w:rsidRPr="00E46CB2">
        <w:rPr>
          <w:b/>
          <w:bCs/>
          <w:spacing w:val="40"/>
        </w:rPr>
        <w:t>ПОРЯДОК</w:t>
      </w:r>
    </w:p>
    <w:p w:rsidR="00DB3F97" w:rsidRPr="00E46CB2" w:rsidRDefault="00DB3F97" w:rsidP="00DB3F97">
      <w:pPr>
        <w:jc w:val="center"/>
        <w:rPr>
          <w:b/>
          <w:bCs/>
        </w:rPr>
      </w:pPr>
      <w:proofErr w:type="gramStart"/>
      <w:r w:rsidRPr="00E46CB2">
        <w:rPr>
          <w:b/>
          <w:bCs/>
        </w:rPr>
        <w:t xml:space="preserve">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w:t>
      </w:r>
      <w:r w:rsidRPr="00161182">
        <w:rPr>
          <w:b/>
          <w:bCs/>
        </w:rPr>
        <w:t>товаров (работ, услуг)</w:t>
      </w:r>
      <w:proofErr w:type="gramEnd"/>
    </w:p>
    <w:p w:rsidR="00DB3F97" w:rsidRPr="00E46CB2" w:rsidRDefault="00DB3F97" w:rsidP="00DB3F97">
      <w:pPr>
        <w:widowControl w:val="0"/>
        <w:autoSpaceDE w:val="0"/>
        <w:autoSpaceDN w:val="0"/>
        <w:adjustRightInd w:val="0"/>
        <w:jc w:val="center"/>
        <w:outlineLvl w:val="1"/>
        <w:rPr>
          <w:b/>
          <w:bCs/>
        </w:rPr>
      </w:pPr>
      <w:bookmarkStart w:id="0" w:name="Par51"/>
      <w:bookmarkEnd w:id="0"/>
    </w:p>
    <w:p w:rsidR="00DB3F97" w:rsidRPr="005623B7" w:rsidRDefault="00DB3F97" w:rsidP="00DB3F97">
      <w:pPr>
        <w:ind w:firstLine="720"/>
        <w:jc w:val="center"/>
        <w:rPr>
          <w:b/>
          <w:bCs/>
        </w:rPr>
      </w:pPr>
      <w:r w:rsidRPr="005623B7">
        <w:rPr>
          <w:b/>
          <w:bCs/>
        </w:rPr>
        <w:t>I. Общие положения</w:t>
      </w:r>
    </w:p>
    <w:p w:rsidR="00DB3F97" w:rsidRPr="005623B7" w:rsidRDefault="00DB3F97" w:rsidP="00DB3F97">
      <w:pPr>
        <w:ind w:firstLine="720"/>
        <w:jc w:val="both"/>
      </w:pPr>
    </w:p>
    <w:p w:rsidR="00DB3F97" w:rsidRPr="005623B7" w:rsidRDefault="00DB3F97" w:rsidP="00DB3F97">
      <w:pPr>
        <w:ind w:firstLine="720"/>
        <w:jc w:val="both"/>
      </w:pPr>
      <w:r w:rsidRPr="0041416C">
        <w:t xml:space="preserve">1. Настоящий </w:t>
      </w:r>
      <w:proofErr w:type="gramStart"/>
      <w:r w:rsidRPr="0041416C">
        <w:t>Порядок</w:t>
      </w:r>
      <w:proofErr w:type="gramEnd"/>
      <w:r w:rsidRPr="0041416C">
        <w:t xml:space="preserve"> разработанный в соответствии со </w:t>
      </w:r>
      <w:hyperlink r:id="rId5" w:history="1">
        <w:r w:rsidRPr="0041416C">
          <w:rPr>
            <w:rStyle w:val="af3"/>
            <w:color w:val="auto"/>
            <w:u w:val="none"/>
          </w:rPr>
          <w:t>статьей 78</w:t>
        </w:r>
      </w:hyperlink>
      <w:r w:rsidRPr="0041416C">
        <w:t xml:space="preserve"> Бюджетного кодекса Российской Федерации, </w:t>
      </w:r>
      <w:hyperlink r:id="rId6" w:history="1">
        <w:r w:rsidRPr="0041416C">
          <w:rPr>
            <w:rStyle w:val="af3"/>
            <w:color w:val="auto"/>
            <w:u w:val="none"/>
          </w:rPr>
          <w:t>частью 1 статьи 17</w:t>
        </w:r>
      </w:hyperlink>
      <w:r w:rsidRPr="0041416C">
        <w:t xml:space="preserve"> Федерального закона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w:t>
      </w:r>
      <w:r w:rsidRPr="005623B7">
        <w:t xml:space="preserve">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w:t>
      </w:r>
      <w:proofErr w:type="gramStart"/>
      <w:r w:rsidRPr="005623B7">
        <w:t>а также физическим лицам – производителям товаров, работ, услуг», Порядком предоставления субсидий бюджетам муниципальных образований Архангельской области на поддержку муниципальных программ (подпрограмм) развития малого и среднего предпринимательства, утвержденным постановлением Правительства Архангельской области от 08.10.2013 № 462-пп «Об утверждении государственной программы Архангельской области «Экономическое развитие и инвестиционная деятельность в Архангельской области (2014 – 2020 годы), подпрограммой «Развитие малого и среднего предпринимательства в Северодвинске» муниципальной</w:t>
      </w:r>
      <w:proofErr w:type="gramEnd"/>
      <w:r w:rsidRPr="005623B7">
        <w:t xml:space="preserve"> </w:t>
      </w:r>
      <w:proofErr w:type="gramStart"/>
      <w:r w:rsidRPr="005623B7">
        <w:t>программы «Экономическое развитие муниципального образования «Северодвинск» на 2016-2021 годы», утвержденной постановлением Администрации Северодвинска от 11.12.2</w:t>
      </w:r>
      <w:r>
        <w:t>015 № </w:t>
      </w:r>
      <w:r w:rsidRPr="005623B7">
        <w:t xml:space="preserve">612-па (далее – </w:t>
      </w:r>
      <w:r>
        <w:t>подпрограмма</w:t>
      </w:r>
      <w:r w:rsidRPr="005623B7">
        <w:t>)</w:t>
      </w:r>
      <w:r>
        <w:t>,</w:t>
      </w:r>
      <w:r w:rsidRPr="005623B7">
        <w:t xml:space="preserve"> регламентирует предоставление из местного бюджета на конкурсной основе субсидий </w:t>
      </w:r>
      <w:r w:rsidRPr="001B3E5B">
        <w:t>с целью</w:t>
      </w:r>
      <w:r w:rsidRPr="005623B7">
        <w:t xml:space="preserve"> возмещения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w:t>
      </w:r>
      <w:proofErr w:type="gramEnd"/>
      <w:r w:rsidRPr="005623B7">
        <w:t xml:space="preserve"> </w:t>
      </w:r>
      <w:proofErr w:type="gramStart"/>
      <w:r w:rsidRPr="005623B7">
        <w:t xml:space="preserve">монтаж оборудования, в целях создания и (или) развития, и (или) модернизации производства </w:t>
      </w:r>
      <w:r w:rsidRPr="00161182">
        <w:t>товаров (работ, услуг) (далее – субсидия).</w:t>
      </w:r>
      <w:proofErr w:type="gramEnd"/>
    </w:p>
    <w:p w:rsidR="00DB3F97" w:rsidRPr="005623B7" w:rsidRDefault="00DB3F97" w:rsidP="00DB3F97">
      <w:pPr>
        <w:ind w:firstLine="720"/>
        <w:jc w:val="both"/>
      </w:pPr>
      <w:r w:rsidRPr="005623B7">
        <w:t>2.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w:t>
      </w:r>
    </w:p>
    <w:p w:rsidR="00DB3F97" w:rsidRDefault="00DB3F97" w:rsidP="00DB3F97">
      <w:pPr>
        <w:ind w:firstLine="720"/>
        <w:jc w:val="both"/>
      </w:pPr>
      <w:r w:rsidRPr="005623B7">
        <w:t xml:space="preserve">3. Организатором конкурса </w:t>
      </w:r>
      <w:r>
        <w:t xml:space="preserve">на предоставление субсидий </w:t>
      </w:r>
      <w:r w:rsidRPr="005623B7">
        <w:t>является Управление экономики Администрации Северодвинска (далее – организатор конкурса).</w:t>
      </w:r>
    </w:p>
    <w:p w:rsidR="00DB3F97" w:rsidRPr="00075B76" w:rsidRDefault="00DB3F97" w:rsidP="00DB3F97">
      <w:pPr>
        <w:widowControl w:val="0"/>
        <w:autoSpaceDE w:val="0"/>
        <w:autoSpaceDN w:val="0"/>
        <w:adjustRightInd w:val="0"/>
        <w:ind w:firstLine="709"/>
        <w:jc w:val="both"/>
      </w:pPr>
      <w:r>
        <w:t>4</w:t>
      </w:r>
      <w:r w:rsidRPr="00075B76">
        <w:t>. Получателями субсидий являются заявители</w:t>
      </w:r>
      <w:r>
        <w:t xml:space="preserve"> (далее – получатели субсидий)</w:t>
      </w:r>
      <w:r w:rsidRPr="00075B76">
        <w:t>:</w:t>
      </w:r>
    </w:p>
    <w:p w:rsidR="00DB3F97" w:rsidRPr="004C727A" w:rsidRDefault="00DB3F97" w:rsidP="00DB3F97">
      <w:pPr>
        <w:ind w:firstLine="708"/>
        <w:jc w:val="both"/>
      </w:pPr>
      <w:r w:rsidRPr="004C727A">
        <w:t xml:space="preserve">1) соответствующие </w:t>
      </w:r>
      <w:r>
        <w:t>условиям отнесения к субъектам малого и среднего предпринимательства</w:t>
      </w:r>
      <w:r w:rsidRPr="004C727A">
        <w:t xml:space="preserve">, установленным </w:t>
      </w:r>
      <w:r>
        <w:t xml:space="preserve">частью 1.1 статьи 4 </w:t>
      </w:r>
      <w:r w:rsidRPr="004C727A">
        <w:t>Федеральн</w:t>
      </w:r>
      <w:r>
        <w:t>ого</w:t>
      </w:r>
      <w:r w:rsidRPr="004C727A">
        <w:t xml:space="preserve"> закон</w:t>
      </w:r>
      <w:r>
        <w:t>а</w:t>
      </w:r>
      <w:r w:rsidRPr="004C727A">
        <w:t xml:space="preserve"> от 24.07.2007 № 209-ФЗ «О развитии малого и среднего предпринимательства в Российской Федерации»;</w:t>
      </w:r>
    </w:p>
    <w:p w:rsidR="00DB3F97" w:rsidRPr="00075B76" w:rsidRDefault="00DB3F97" w:rsidP="00DB3F97">
      <w:pPr>
        <w:autoSpaceDE w:val="0"/>
        <w:autoSpaceDN w:val="0"/>
        <w:adjustRightInd w:val="0"/>
        <w:ind w:firstLine="709"/>
        <w:jc w:val="both"/>
      </w:pPr>
      <w:proofErr w:type="gramStart"/>
      <w:r w:rsidRPr="00075B76">
        <w:rPr>
          <w:spacing w:val="-6"/>
        </w:rPr>
        <w:lastRenderedPageBreak/>
        <w:t>2) зарегистрированные в качестве налогоплательщика и осуществляющие</w:t>
      </w:r>
      <w:r w:rsidRPr="00075B76">
        <w:t xml:space="preserve"> свою деятельность на территории Северодвинска;</w:t>
      </w:r>
      <w:proofErr w:type="gramEnd"/>
    </w:p>
    <w:p w:rsidR="00DB3F97" w:rsidRDefault="00DB3F97" w:rsidP="00DB3F97">
      <w:pPr>
        <w:widowControl w:val="0"/>
        <w:autoSpaceDE w:val="0"/>
        <w:autoSpaceDN w:val="0"/>
        <w:adjustRightInd w:val="0"/>
        <w:ind w:firstLine="709"/>
        <w:jc w:val="both"/>
      </w:pPr>
      <w:proofErr w:type="gramStart"/>
      <w:r w:rsidRPr="00075B76">
        <w:rPr>
          <w:spacing w:val="-14"/>
        </w:rPr>
        <w:t>3) </w:t>
      </w:r>
      <w:r w:rsidRPr="00075B76">
        <w:t xml:space="preserve">осуществляющие деятельность в сфере производства товаров (работ, услуг), за исключением видов деятельности, включенных в </w:t>
      </w:r>
      <w:hyperlink r:id="rId7" w:history="1">
        <w:r w:rsidRPr="00075B76">
          <w:t>разделы G</w:t>
        </w:r>
      </w:hyperlink>
      <w:r w:rsidRPr="00075B76">
        <w:t xml:space="preserve"> (за исключением </w:t>
      </w:r>
      <w:hyperlink r:id="rId8" w:history="1">
        <w:r w:rsidRPr="00075B76">
          <w:t>кода 45</w:t>
        </w:r>
      </w:hyperlink>
      <w:r w:rsidRPr="00075B76">
        <w:t xml:space="preserve">), </w:t>
      </w:r>
      <w:hyperlink r:id="rId9" w:history="1">
        <w:r w:rsidRPr="00075B76">
          <w:t>K</w:t>
        </w:r>
      </w:hyperlink>
      <w:r w:rsidRPr="00075B76">
        <w:t xml:space="preserve">, </w:t>
      </w:r>
      <w:hyperlink r:id="rId10" w:history="1">
        <w:r w:rsidRPr="00075B76">
          <w:t>L</w:t>
        </w:r>
      </w:hyperlink>
      <w:r w:rsidRPr="00075B76">
        <w:t xml:space="preserve">, </w:t>
      </w:r>
      <w:hyperlink r:id="rId11" w:history="1">
        <w:r w:rsidRPr="00075B76">
          <w:t>M</w:t>
        </w:r>
      </w:hyperlink>
      <w:r w:rsidRPr="00075B76">
        <w:t xml:space="preserve"> (за исключением </w:t>
      </w:r>
      <w:hyperlink r:id="rId12" w:history="1">
        <w:r w:rsidRPr="00075B76">
          <w:t>кодов 71</w:t>
        </w:r>
      </w:hyperlink>
      <w:r w:rsidRPr="00075B76">
        <w:t xml:space="preserve"> и </w:t>
      </w:r>
      <w:hyperlink r:id="rId13" w:history="1">
        <w:r w:rsidRPr="00075B76">
          <w:t>75</w:t>
        </w:r>
      </w:hyperlink>
      <w:r w:rsidRPr="00075B76">
        <w:t xml:space="preserve">), </w:t>
      </w:r>
      <w:hyperlink r:id="rId14" w:history="1">
        <w:r w:rsidRPr="00075B76">
          <w:t>N</w:t>
        </w:r>
      </w:hyperlink>
      <w:r w:rsidRPr="00075B76">
        <w:t xml:space="preserve">, </w:t>
      </w:r>
      <w:hyperlink r:id="rId15" w:history="1">
        <w:r w:rsidRPr="00075B76">
          <w:t>O</w:t>
        </w:r>
      </w:hyperlink>
      <w:r w:rsidRPr="00075B76">
        <w:t xml:space="preserve">, </w:t>
      </w:r>
      <w:hyperlink r:id="rId16" w:history="1">
        <w:r w:rsidRPr="00075B76">
          <w:t>S</w:t>
        </w:r>
      </w:hyperlink>
      <w:r w:rsidRPr="00075B76">
        <w:t xml:space="preserve"> (за исключением </w:t>
      </w:r>
      <w:hyperlink r:id="rId17" w:history="1">
        <w:r w:rsidRPr="00075B76">
          <w:t>кодов 95</w:t>
        </w:r>
      </w:hyperlink>
      <w:r w:rsidRPr="00075B76">
        <w:t xml:space="preserve"> и</w:t>
      </w:r>
      <w:proofErr w:type="gramEnd"/>
      <w:r w:rsidRPr="00075B76">
        <w:t xml:space="preserve"> </w:t>
      </w:r>
      <w:hyperlink r:id="rId18" w:history="1">
        <w:r w:rsidRPr="00075B76">
          <w:t>96</w:t>
        </w:r>
      </w:hyperlink>
      <w:r w:rsidRPr="00075B76">
        <w:t xml:space="preserve">), </w:t>
      </w:r>
      <w:hyperlink r:id="rId19" w:history="1">
        <w:r w:rsidRPr="00075B76">
          <w:t>T</w:t>
        </w:r>
      </w:hyperlink>
      <w:r w:rsidRPr="00075B76">
        <w:t xml:space="preserve">, </w:t>
      </w:r>
      <w:hyperlink r:id="rId20" w:history="1">
        <w:r w:rsidRPr="00075B76">
          <w:t>U</w:t>
        </w:r>
      </w:hyperlink>
      <w:r w:rsidRPr="00075B76">
        <w:t xml:space="preserve"> Общероссийского классификатора видов экономической деятельности (ОК 029-2014 (КДЕС Ред. 2), принятым и введенным в действие приказом Федерального агентства по техническому регулированию и м</w:t>
      </w:r>
      <w:r>
        <w:t>етрологии от 31.01.2014 № 14-ст;</w:t>
      </w:r>
    </w:p>
    <w:p w:rsidR="00DB3F97" w:rsidRDefault="00DB3F97" w:rsidP="00DB3F97">
      <w:pPr>
        <w:widowControl w:val="0"/>
        <w:autoSpaceDE w:val="0"/>
        <w:autoSpaceDN w:val="0"/>
        <w:adjustRightInd w:val="0"/>
        <w:ind w:firstLine="709"/>
        <w:jc w:val="both"/>
      </w:pPr>
      <w:r>
        <w:t>4)</w:t>
      </w:r>
      <w:r w:rsidRPr="00075B76">
        <w:t> </w:t>
      </w:r>
      <w:r w:rsidRPr="00C76343">
        <w:t>не являющиеся субъектом малого и среднего  предпринимательства, указанным в частях 3 и 4 статьи 14 Феде</w:t>
      </w:r>
      <w:r>
        <w:t>рального закона от 24.07.2007 № </w:t>
      </w:r>
      <w:r w:rsidRPr="00C76343">
        <w:t>209-ФЗ «О развитии малого и среднего предпринимательства в Российской Федерации»;</w:t>
      </w:r>
    </w:p>
    <w:p w:rsidR="00DB3F97" w:rsidRDefault="00DB3F97" w:rsidP="00DB3F97">
      <w:pPr>
        <w:widowControl w:val="0"/>
        <w:autoSpaceDE w:val="0"/>
        <w:autoSpaceDN w:val="0"/>
        <w:adjustRightInd w:val="0"/>
        <w:ind w:firstLine="709"/>
        <w:jc w:val="both"/>
      </w:pPr>
      <w:r w:rsidRPr="00544D7B">
        <w:t>5) имеющие на день подачи конкурсной документации размер среднемесячной заработной платы работников выше величины прожиточного минимума для трудоспособного населения города Северодвинска;</w:t>
      </w:r>
    </w:p>
    <w:p w:rsidR="00DB3F97" w:rsidRPr="004C727A" w:rsidRDefault="00DB3F97" w:rsidP="00DB3F97">
      <w:pPr>
        <w:ind w:firstLine="708"/>
        <w:jc w:val="both"/>
      </w:pPr>
      <w:r>
        <w:t>6) </w:t>
      </w:r>
      <w:r>
        <w:rPr>
          <w:spacing w:val="-6"/>
        </w:rPr>
        <w:t>если субъект малого и среднего предпринимательства не допустил нарушения</w:t>
      </w:r>
      <w:r w:rsidRPr="00030F0C">
        <w:rPr>
          <w:spacing w:val="-6"/>
        </w:rPr>
        <w:t xml:space="preserve"> порядка и условий оказания поддержки</w:t>
      </w:r>
      <w:r>
        <w:rPr>
          <w:spacing w:val="-6"/>
        </w:rPr>
        <w:t xml:space="preserve"> либо если</w:t>
      </w:r>
      <w:r w:rsidRPr="00030F0C">
        <w:rPr>
          <w:spacing w:val="-6"/>
        </w:rPr>
        <w:t xml:space="preserve"> с момента признания субъекта малого и среднего предпринимательства допустивш</w:t>
      </w:r>
      <w:r>
        <w:rPr>
          <w:spacing w:val="-6"/>
        </w:rPr>
        <w:t>им</w:t>
      </w:r>
      <w:r w:rsidRPr="00030F0C">
        <w:rPr>
          <w:spacing w:val="-6"/>
        </w:rPr>
        <w:t xml:space="preserve"> нарушение порядка и условий оказания поддержки, в том числе не обеспечившим целевого использования средств поддержки, прошло </w:t>
      </w:r>
      <w:r>
        <w:rPr>
          <w:spacing w:val="-6"/>
        </w:rPr>
        <w:t>более</w:t>
      </w:r>
      <w:r w:rsidRPr="00030F0C">
        <w:rPr>
          <w:spacing w:val="-6"/>
        </w:rPr>
        <w:t xml:space="preserve"> чем три года</w:t>
      </w:r>
      <w:r>
        <w:rPr>
          <w:spacing w:val="-6"/>
        </w:rPr>
        <w:t>;</w:t>
      </w:r>
    </w:p>
    <w:p w:rsidR="00DB3F97" w:rsidRPr="004C727A" w:rsidRDefault="00DB3F97" w:rsidP="00DB3F97">
      <w:pPr>
        <w:ind w:firstLine="708"/>
        <w:jc w:val="both"/>
      </w:pPr>
      <w:r>
        <w:t>7) </w:t>
      </w:r>
      <w:r w:rsidRPr="004C727A">
        <w:rPr>
          <w:spacing w:val="-6"/>
        </w:rPr>
        <w:t xml:space="preserve">в отношении </w:t>
      </w:r>
      <w:proofErr w:type="gramStart"/>
      <w:r w:rsidRPr="004C727A">
        <w:rPr>
          <w:spacing w:val="-6"/>
        </w:rPr>
        <w:t>которых</w:t>
      </w:r>
      <w:proofErr w:type="gramEnd"/>
      <w:r w:rsidRPr="004C727A">
        <w:rPr>
          <w:spacing w:val="-6"/>
        </w:rPr>
        <w:t xml:space="preserve"> конкурсной комиссией, утвержденной постановлением Администрации Северодвинска, </w:t>
      </w:r>
      <w:r>
        <w:rPr>
          <w:spacing w:val="-6"/>
        </w:rPr>
        <w:t xml:space="preserve">по итогам конкурса </w:t>
      </w:r>
      <w:r w:rsidRPr="004C727A">
        <w:rPr>
          <w:spacing w:val="-6"/>
        </w:rPr>
        <w:t xml:space="preserve">рекомендовано предоставление субсидии и принято постановление Администрации Северодвинска о </w:t>
      </w:r>
      <w:r>
        <w:rPr>
          <w:spacing w:val="-6"/>
        </w:rPr>
        <w:t>предоставлении субсидии</w:t>
      </w:r>
      <w:r w:rsidRPr="004C727A">
        <w:rPr>
          <w:spacing w:val="-6"/>
        </w:rPr>
        <w:t>.</w:t>
      </w:r>
    </w:p>
    <w:p w:rsidR="00DB3F97" w:rsidRDefault="00DB3F97" w:rsidP="00DB3F97">
      <w:pPr>
        <w:ind w:firstLine="720"/>
        <w:jc w:val="both"/>
      </w:pPr>
      <w:r>
        <w:t>5</w:t>
      </w:r>
      <w:r w:rsidRPr="005623B7">
        <w:t>. </w:t>
      </w:r>
      <w:proofErr w:type="gramStart"/>
      <w:r w:rsidRPr="005623B7">
        <w:t xml:space="preserve">Под оборудованием в целях настоящего Порядка понимаются </w:t>
      </w:r>
      <w:r>
        <w:t xml:space="preserve">оборудование, </w:t>
      </w:r>
      <w:r w:rsidRPr="005623B7">
        <w:t xml:space="preserve">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t>№ </w:t>
      </w:r>
      <w:r w:rsidRPr="005623B7">
        <w:t>1, за исключением оборудования, предназначенного для осуществления оптовой и розничной торговой деятельности субъектами малого</w:t>
      </w:r>
      <w:proofErr w:type="gramEnd"/>
      <w:r w:rsidRPr="005623B7">
        <w:t xml:space="preserve"> и среднего предпринимательства.</w:t>
      </w:r>
    </w:p>
    <w:p w:rsidR="00DB3F97" w:rsidRDefault="00DB3F97" w:rsidP="00DB3F97">
      <w:pPr>
        <w:ind w:firstLine="720"/>
        <w:jc w:val="both"/>
      </w:pPr>
      <w:r>
        <w:t>6. </w:t>
      </w:r>
      <w:r w:rsidRPr="005623B7">
        <w:t>Возмещению подлежит затрат</w:t>
      </w:r>
      <w:r>
        <w:t>ы</w:t>
      </w:r>
      <w:r w:rsidRPr="005623B7">
        <w:t xml:space="preserve"> по уплате процентов, начисленных по кредитному договору и уплаченных субъектом малого и среднего предпринимательства кредитной организации в текущем финансовом году, в соответствии с условиями кредитного договора при наличии бюджетных средств, предусмотренных на эти цели на текущий финансовый год. Период возмещения части процентных ставок по кредитам, выданным в российских кредитных организациях, не может превышать 12 месяцев. </w:t>
      </w:r>
    </w:p>
    <w:p w:rsidR="00DB3F97" w:rsidRPr="005623B7" w:rsidRDefault="00DB3F97" w:rsidP="00DB3F97">
      <w:pPr>
        <w:ind w:firstLine="720"/>
        <w:jc w:val="both"/>
      </w:pPr>
    </w:p>
    <w:p w:rsidR="00DB3F97" w:rsidRPr="00075B76" w:rsidRDefault="00DB3F97" w:rsidP="00DB3F97">
      <w:pPr>
        <w:autoSpaceDE w:val="0"/>
        <w:autoSpaceDN w:val="0"/>
        <w:adjustRightInd w:val="0"/>
        <w:jc w:val="center"/>
      </w:pPr>
      <w:r w:rsidRPr="00075B76">
        <w:rPr>
          <w:lang w:val="en-US"/>
        </w:rPr>
        <w:t>II</w:t>
      </w:r>
      <w:r w:rsidRPr="00075B76">
        <w:t>. Перечень документов, предоставляемых для участия в конкурсе</w:t>
      </w:r>
    </w:p>
    <w:p w:rsidR="00DB3F97" w:rsidRPr="00075B76" w:rsidRDefault="00DB3F97" w:rsidP="00DB3F97">
      <w:pPr>
        <w:autoSpaceDE w:val="0"/>
        <w:autoSpaceDN w:val="0"/>
        <w:adjustRightInd w:val="0"/>
        <w:jc w:val="center"/>
        <w:rPr>
          <w:sz w:val="16"/>
          <w:szCs w:val="16"/>
        </w:rPr>
      </w:pPr>
    </w:p>
    <w:p w:rsidR="00DB3F97" w:rsidRPr="001B311E" w:rsidRDefault="00DB3F97" w:rsidP="00DB3F97">
      <w:pPr>
        <w:ind w:firstLine="720"/>
        <w:jc w:val="both"/>
      </w:pPr>
      <w:r>
        <w:t>7.</w:t>
      </w:r>
      <w:r w:rsidRPr="001B311E">
        <w:t xml:space="preserve"> Для участия в конкурсе заявитель в сроки, указанные в извещении о проведении конкурса, представляет организатору </w:t>
      </w:r>
      <w:r w:rsidRPr="00965E13">
        <w:t xml:space="preserve">конкурса по адресу: 164500, г. Северодвинск, ул. Бойчука, д. 3, </w:t>
      </w:r>
      <w:proofErr w:type="spellStart"/>
      <w:r w:rsidRPr="00965E13">
        <w:t>каб</w:t>
      </w:r>
      <w:proofErr w:type="spellEnd"/>
      <w:r w:rsidRPr="00965E13">
        <w:t>. 312 следующие документы (далее – конкурсная документация):</w:t>
      </w:r>
    </w:p>
    <w:p w:rsidR="00DB3F97" w:rsidRPr="001B311E" w:rsidRDefault="00DB3F97" w:rsidP="00DB3F97">
      <w:pPr>
        <w:ind w:firstLine="720"/>
        <w:jc w:val="both"/>
      </w:pPr>
      <w:r w:rsidRPr="001B311E">
        <w:t>1)</w:t>
      </w:r>
      <w:r w:rsidRPr="001B311E">
        <w:rPr>
          <w:lang w:val="en-US"/>
        </w:rPr>
        <w:t> </w:t>
      </w:r>
      <w:r w:rsidRPr="001B311E">
        <w:t>заявку на получение субсидии по форме согласно П</w:t>
      </w:r>
      <w:r>
        <w:t>риложению № 1</w:t>
      </w:r>
      <w:r w:rsidRPr="001B311E">
        <w:t xml:space="preserve"> к настоящему Порядку;</w:t>
      </w:r>
    </w:p>
    <w:p w:rsidR="00DB3F97" w:rsidRPr="001B311E" w:rsidRDefault="00DB3F97" w:rsidP="00DB3F97">
      <w:pPr>
        <w:ind w:firstLine="720"/>
        <w:jc w:val="both"/>
      </w:pPr>
      <w:r w:rsidRPr="001B311E">
        <w:t>2)</w:t>
      </w:r>
      <w:r w:rsidRPr="001B311E">
        <w:rPr>
          <w:lang w:val="en-US"/>
        </w:rPr>
        <w:t> </w:t>
      </w:r>
      <w:r w:rsidRPr="001B311E">
        <w:t>копию паспорта – для индивидуальных предпринимателей,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w:t>
      </w:r>
      <w:r>
        <w:t>,</w:t>
      </w:r>
      <w:r w:rsidRPr="001B311E">
        <w:t xml:space="preserve"> – для юридических лиц;</w:t>
      </w:r>
    </w:p>
    <w:p w:rsidR="00DB3F97" w:rsidRPr="001B311E" w:rsidRDefault="00DB3F97" w:rsidP="00DB3F97">
      <w:pPr>
        <w:ind w:firstLine="720"/>
        <w:jc w:val="both"/>
      </w:pPr>
      <w:r w:rsidRPr="001B311E">
        <w:rPr>
          <w:spacing w:val="-6"/>
        </w:rPr>
        <w:t>3) анкету юридического лица по форме согласно Приложению № 3 к настоящему</w:t>
      </w:r>
      <w:r w:rsidRPr="001B311E">
        <w:t xml:space="preserve"> Порядку или анкету индивидуального предпринимателя по форме согласно Приложению № 4 к настоящему Порядку; </w:t>
      </w:r>
    </w:p>
    <w:p w:rsidR="00DB3F97" w:rsidRPr="001B311E" w:rsidRDefault="00DB3F97" w:rsidP="00DB3F97">
      <w:pPr>
        <w:ind w:firstLine="720"/>
        <w:jc w:val="both"/>
      </w:pPr>
      <w:r w:rsidRPr="001B311E">
        <w:lastRenderedPageBreak/>
        <w:t>4) технико-экономическое обоснование проекта по форме согласно Приложению № 5 к настоящему Порядку;</w:t>
      </w:r>
    </w:p>
    <w:p w:rsidR="00DB3F97" w:rsidRPr="001B311E" w:rsidRDefault="00DB3F97" w:rsidP="00DB3F97">
      <w:pPr>
        <w:ind w:firstLine="720"/>
        <w:jc w:val="both"/>
      </w:pPr>
      <w:r w:rsidRPr="001B311E">
        <w:t>5) предварительный расчет размера субсидии по формам согласно П</w:t>
      </w:r>
      <w:r>
        <w:t>риложению № </w:t>
      </w:r>
      <w:r w:rsidRPr="001B311E">
        <w:t>6 к настоящему Порядку;</w:t>
      </w:r>
    </w:p>
    <w:p w:rsidR="00DB3F97" w:rsidRPr="001B311E" w:rsidRDefault="00DB3F97" w:rsidP="00DB3F97">
      <w:pPr>
        <w:ind w:firstLine="720"/>
        <w:jc w:val="both"/>
      </w:pPr>
      <w:r w:rsidRPr="001B311E">
        <w:t>6) копию кредитного договора с графиком погашения кредита, зав</w:t>
      </w:r>
      <w:r>
        <w:t>еренную кредитной организацией.</w:t>
      </w:r>
    </w:p>
    <w:p w:rsidR="00DB3F97" w:rsidRPr="001B311E" w:rsidRDefault="00DB3F97" w:rsidP="00DB3F97">
      <w:pPr>
        <w:ind w:firstLine="720"/>
        <w:jc w:val="both"/>
      </w:pPr>
      <w:r>
        <w:t>К</w:t>
      </w:r>
      <w:r w:rsidRPr="001B311E">
        <w:t>редитный договор, заключенный банком с субъектом малого и среднего предпринимательства</w:t>
      </w:r>
      <w:r>
        <w:t>,</w:t>
      </w:r>
      <w:r w:rsidRPr="001B311E">
        <w:t xml:space="preserve"> является действующим на момент подачи заявки субъектом малого и среднего предпринимательства, сумма привлеченного кредита в соответствии с </w:t>
      </w:r>
      <w:r>
        <w:t>кредитным договором</w:t>
      </w:r>
      <w:r w:rsidRPr="001B311E">
        <w:t xml:space="preserve"> </w:t>
      </w:r>
      <w:r>
        <w:t>составляет более 1500000 рублей;</w:t>
      </w:r>
    </w:p>
    <w:p w:rsidR="00DB3F97" w:rsidRPr="001B311E" w:rsidRDefault="00DB3F97" w:rsidP="00DB3F97">
      <w:pPr>
        <w:ind w:firstLine="720"/>
        <w:jc w:val="both"/>
      </w:pPr>
      <w:r>
        <w:t>7</w:t>
      </w:r>
      <w:r w:rsidRPr="001B311E">
        <w:t>) заверенные кредитной организацией выписки из ссудного счета и график погашения кредита;</w:t>
      </w:r>
    </w:p>
    <w:p w:rsidR="00DB3F97" w:rsidRPr="001B311E" w:rsidRDefault="00DB3F97" w:rsidP="00DB3F97">
      <w:pPr>
        <w:ind w:firstLine="720"/>
        <w:jc w:val="both"/>
      </w:pPr>
      <w:r>
        <w:t>8</w:t>
      </w:r>
      <w:r w:rsidRPr="001B311E">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DB3F97" w:rsidRPr="001B311E" w:rsidRDefault="00DB3F97" w:rsidP="00DB3F97">
      <w:pPr>
        <w:ind w:firstLine="720"/>
        <w:jc w:val="both"/>
      </w:pPr>
      <w:proofErr w:type="gramStart"/>
      <w:r>
        <w:t>9</w:t>
      </w:r>
      <w:r w:rsidRPr="001B311E">
        <w:t>) копии платежных документов, подтверждающих уплату заявителем кредита в размере не менее 10 процентов от всей суммы кредита и процентных ставок  по кредиту в размере не менее 10 процентов от всей суммы процентов по кредиту (платежные поручения, инкассовые поручения, платежные требования, платежные ордера и другие документы, подтверждающие уплату субъектом малого и среднего предпринимательства процентов по кредиту в размере не менее</w:t>
      </w:r>
      <w:proofErr w:type="gramEnd"/>
      <w:r w:rsidRPr="001B311E">
        <w:t xml:space="preserve"> </w:t>
      </w:r>
      <w:proofErr w:type="gramStart"/>
      <w:r w:rsidRPr="001B311E">
        <w:t>10 процентов от всей суммы процентов по кредиту);</w:t>
      </w:r>
      <w:proofErr w:type="gramEnd"/>
    </w:p>
    <w:p w:rsidR="00DB3F97" w:rsidRPr="001B311E" w:rsidRDefault="00DB3F97" w:rsidP="00DB3F97">
      <w:pPr>
        <w:ind w:firstLine="720"/>
        <w:jc w:val="both"/>
      </w:pPr>
      <w:r w:rsidRPr="001B311E">
        <w:t>1</w:t>
      </w:r>
      <w:r>
        <w:t>0</w:t>
      </w:r>
      <w:r w:rsidRPr="001B311E">
        <w:t>) копию отчета о финансовых результатах по форме, утвержденной приказом Министерства финансов Российской Федерации от 02</w:t>
      </w:r>
      <w:r>
        <w:t>.07.</w:t>
      </w:r>
      <w:r w:rsidRPr="001B311E">
        <w:t>2010</w:t>
      </w:r>
      <w:r>
        <w:t xml:space="preserve"> № </w:t>
      </w:r>
      <w:r w:rsidRPr="001B311E">
        <w:t xml:space="preserve">66н «О формах бухгалтерской отчетности организаций», </w:t>
      </w:r>
      <w:r w:rsidRPr="001B311E">
        <w:rPr>
          <w:spacing w:val="-4"/>
        </w:rPr>
        <w:t>за предшествующий календарный год</w:t>
      </w:r>
      <w:r w:rsidRPr="001B311E">
        <w:t xml:space="preserve">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w:t>
      </w:r>
    </w:p>
    <w:p w:rsidR="00DB3F97" w:rsidRPr="001B311E" w:rsidRDefault="00DB3F97" w:rsidP="00DB3F97">
      <w:pPr>
        <w:ind w:firstLine="720"/>
        <w:jc w:val="both"/>
      </w:pPr>
      <w:r w:rsidRPr="001B311E">
        <w:t>1</w:t>
      </w:r>
      <w:r>
        <w:t>1</w:t>
      </w:r>
      <w:r w:rsidRPr="001B311E">
        <w:t xml:space="preserve">) копии налоговых деклараций за предшествующий календарный год с отметкой или протоколом входного контроля территориального </w:t>
      </w:r>
      <w:r w:rsidRPr="001B311E">
        <w:rPr>
          <w:spacing w:val="-6"/>
        </w:rPr>
        <w:t>подразделения Федеральной налоговой службы по месту регистрации заявителя</w:t>
      </w:r>
      <w:r w:rsidRPr="001B311E">
        <w:t xml:space="preserve"> в качестве налогоплательщика (для индивидуальных предпринимателей, </w:t>
      </w:r>
      <w:r w:rsidRPr="001B311E">
        <w:rPr>
          <w:spacing w:val="-4"/>
        </w:rPr>
        <w:t>а также организаций, применяющих упрощенную систему налогообложения);</w:t>
      </w:r>
      <w:r w:rsidRPr="001B311E">
        <w:t xml:space="preserve"> </w:t>
      </w:r>
    </w:p>
    <w:p w:rsidR="00DB3F97" w:rsidRPr="001B311E" w:rsidRDefault="00DB3F97" w:rsidP="00DB3F97">
      <w:pPr>
        <w:ind w:firstLine="720"/>
        <w:jc w:val="both"/>
      </w:pPr>
      <w:r w:rsidRPr="001B311E">
        <w:t>1</w:t>
      </w:r>
      <w:r>
        <w:t>2</w:t>
      </w:r>
      <w:r w:rsidRPr="001B311E">
        <w:t>) </w:t>
      </w:r>
      <w:hyperlink r:id="rId21" w:history="1">
        <w:r w:rsidRPr="001B311E">
          <w:rPr>
            <w:spacing w:val="-14"/>
          </w:rPr>
          <w:t>сведения</w:t>
        </w:r>
      </w:hyperlink>
      <w:r w:rsidRPr="001B311E">
        <w:rPr>
          <w:spacing w:val="-14"/>
        </w:rPr>
        <w:t xml:space="preserve"> о среднесписочной численности работников за предшествующий</w:t>
      </w:r>
      <w:r w:rsidRPr="001B311E">
        <w:t xml:space="preserve"> календарный год по форме, утвержденной приказом Федеральной налоговой службы от 29.03.2007 года  № ММ-3-25/174@ (по КДН 1110018),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w:t>
      </w:r>
    </w:p>
    <w:p w:rsidR="00DB3F97" w:rsidRPr="001B311E" w:rsidRDefault="00DB3F97" w:rsidP="00DB3F97">
      <w:pPr>
        <w:ind w:firstLine="720"/>
        <w:jc w:val="both"/>
      </w:pPr>
      <w:proofErr w:type="gramStart"/>
      <w:r w:rsidRPr="001B311E">
        <w:t>1</w:t>
      </w:r>
      <w:r>
        <w:t>3</w:t>
      </w:r>
      <w:r w:rsidRPr="001B311E">
        <w:t>) копию Расчета по страховым взносам, составленный за два отчетных квартала, предшествующих кварталу, в котором подаются заявки, по форме КНД 1151111, утвержденной приказом Федеральной налоговой службы Российской Федерации от 10.10.2016 № ММВ-7-11/551@ (далее</w:t>
      </w:r>
      <w:r>
        <w:t xml:space="preserve"> – </w:t>
      </w:r>
      <w:r w:rsidRPr="001B311E">
        <w:t>форма)</w:t>
      </w:r>
      <w:r>
        <w:t>,</w:t>
      </w:r>
      <w:r w:rsidRPr="001B311E">
        <w:t xml:space="preserve"> с приложением № 1 «Расчет сумм страховых взносов на обязательное пенсионное и медицинское страхование к разделу 1 формы» с отметкой или протоколом входного контроля территориального органа  Федеральной</w:t>
      </w:r>
      <w:proofErr w:type="gramEnd"/>
      <w:r w:rsidRPr="001B311E">
        <w:t xml:space="preserve"> налоговой службы по месту постановки на налоговый учет. </w:t>
      </w:r>
      <w:proofErr w:type="gramStart"/>
      <w:r w:rsidRPr="001B311E">
        <w:t>В случае подачи заявки до 01.08.2017 расчет по страховым взн</w:t>
      </w:r>
      <w:r>
        <w:t>осам по форме с приложением № 1 </w:t>
      </w:r>
      <w:r w:rsidRPr="001B311E">
        <w:t>«Расчет сумм страховых взносов на обязательное пенсионное и медицинское страхование к разделу 1 формы» предоставляется за 1 квартал 2017 года (на бумажном носителе);</w:t>
      </w:r>
      <w:proofErr w:type="gramEnd"/>
    </w:p>
    <w:p w:rsidR="00DB3F97" w:rsidRPr="001B311E" w:rsidRDefault="00DB3F97" w:rsidP="00DB3F97">
      <w:pPr>
        <w:ind w:left="720"/>
      </w:pPr>
      <w:r w:rsidRPr="001B311E">
        <w:t>1</w:t>
      </w:r>
      <w:r>
        <w:t>4</w:t>
      </w:r>
      <w:r w:rsidRPr="001B311E">
        <w:t>) копию реестра акционеров общества (для акционерных обществ).</w:t>
      </w:r>
    </w:p>
    <w:p w:rsidR="00DB3F97" w:rsidRPr="00A17783" w:rsidRDefault="00DB3F97" w:rsidP="00DB3F97">
      <w:pPr>
        <w:autoSpaceDE w:val="0"/>
        <w:autoSpaceDN w:val="0"/>
        <w:adjustRightInd w:val="0"/>
        <w:ind w:firstLine="720"/>
        <w:jc w:val="both"/>
      </w:pPr>
      <w:r>
        <w:lastRenderedPageBreak/>
        <w:t>8</w:t>
      </w:r>
      <w:r w:rsidRPr="00A17783">
        <w:t>. Для получения субсидии заявитель вправе представить следующие документы по состоянию на дату подачи конкурсной документации:</w:t>
      </w:r>
    </w:p>
    <w:p w:rsidR="00DB3F97" w:rsidRPr="00A17783" w:rsidRDefault="00DB3F97" w:rsidP="00DB3F97">
      <w:pPr>
        <w:autoSpaceDE w:val="0"/>
        <w:autoSpaceDN w:val="0"/>
        <w:adjustRightInd w:val="0"/>
        <w:ind w:firstLine="720"/>
        <w:jc w:val="both"/>
      </w:pPr>
      <w:r>
        <w:rPr>
          <w:spacing w:val="-6"/>
        </w:rPr>
        <w:t>- </w:t>
      </w:r>
      <w:r w:rsidRPr="00A17783">
        <w:rPr>
          <w:spacing w:val="-6"/>
        </w:rPr>
        <w:t>выписк</w:t>
      </w:r>
      <w:r>
        <w:rPr>
          <w:spacing w:val="-6"/>
        </w:rPr>
        <w:t>у</w:t>
      </w:r>
      <w:r w:rsidRPr="00A17783">
        <w:rPr>
          <w:spacing w:val="-6"/>
        </w:rPr>
        <w:t xml:space="preserve"> из Единого государственного реестра юридических лиц (ЕГРЮЛ)</w:t>
      </w:r>
      <w:r w:rsidRPr="00A17783">
        <w:t xml:space="preserve"> или Единого государственного реестра индивидуальных предпринимателей (ЕГРИП);</w:t>
      </w:r>
    </w:p>
    <w:p w:rsidR="00DB3F97" w:rsidRPr="00A17783" w:rsidRDefault="00DB3F97" w:rsidP="00DB3F97">
      <w:pPr>
        <w:autoSpaceDE w:val="0"/>
        <w:autoSpaceDN w:val="0"/>
        <w:adjustRightInd w:val="0"/>
        <w:ind w:firstLine="720"/>
        <w:jc w:val="both"/>
      </w:pPr>
      <w:r>
        <w:t>- </w:t>
      </w:r>
      <w:r w:rsidRPr="00A17783">
        <w:t xml:space="preserve">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w:t>
      </w:r>
    </w:p>
    <w:p w:rsidR="00DB3F97" w:rsidRPr="001B311E" w:rsidRDefault="00DB3F97" w:rsidP="00DB3F97">
      <w:pPr>
        <w:widowControl w:val="0"/>
        <w:autoSpaceDE w:val="0"/>
        <w:autoSpaceDN w:val="0"/>
        <w:adjustRightInd w:val="0"/>
        <w:ind w:firstLine="709"/>
        <w:jc w:val="both"/>
      </w:pPr>
      <w:r w:rsidRPr="00A17783">
        <w:t>Организатор конкурса самостоятельно запрашивает сведения, указанные в настоящем пункте, если заявитель не представил их по собственной инициативе.</w:t>
      </w:r>
    </w:p>
    <w:p w:rsidR="00DB3F97" w:rsidRPr="001B311E" w:rsidRDefault="00DB3F97" w:rsidP="00DB3F97">
      <w:pPr>
        <w:tabs>
          <w:tab w:val="left" w:pos="1260"/>
        </w:tabs>
        <w:autoSpaceDE w:val="0"/>
        <w:autoSpaceDN w:val="0"/>
        <w:adjustRightInd w:val="0"/>
        <w:ind w:firstLine="720"/>
        <w:jc w:val="both"/>
      </w:pPr>
      <w:r>
        <w:rPr>
          <w:spacing w:val="-6"/>
        </w:rPr>
        <w:t>9. </w:t>
      </w:r>
      <w:r w:rsidRPr="001B311E">
        <w:rPr>
          <w:spacing w:val="-6"/>
        </w:rPr>
        <w:t>Для участия в конкурсе заявитель вправе подать только одну конкурсную</w:t>
      </w:r>
      <w:r w:rsidRPr="001B311E">
        <w:t xml:space="preserve"> документацию.</w:t>
      </w:r>
    </w:p>
    <w:p w:rsidR="00DB3F97" w:rsidRPr="0066634F" w:rsidRDefault="00DB3F97" w:rsidP="00DB3F97">
      <w:pPr>
        <w:autoSpaceDE w:val="0"/>
        <w:autoSpaceDN w:val="0"/>
        <w:adjustRightInd w:val="0"/>
        <w:ind w:firstLine="720"/>
        <w:jc w:val="both"/>
        <w:outlineLvl w:val="1"/>
      </w:pPr>
      <w:r w:rsidRPr="0066634F">
        <w:t>10. Организатор конкурса в течение 15 рабочих дней со дня завершения приема конкурсной документации, указанного в извещении о проведении конкурс, проводит экспертизу конкурсной документации заявителей на соответствие требованиям:</w:t>
      </w:r>
    </w:p>
    <w:p w:rsidR="00DB3F97" w:rsidRPr="0066634F" w:rsidRDefault="00DB3F97" w:rsidP="00DB3F97">
      <w:pPr>
        <w:autoSpaceDE w:val="0"/>
        <w:autoSpaceDN w:val="0"/>
        <w:adjustRightInd w:val="0"/>
        <w:ind w:firstLine="720"/>
        <w:jc w:val="both"/>
        <w:outlineLvl w:val="1"/>
      </w:pPr>
      <w:r w:rsidRPr="0066634F">
        <w:t>1) к срокам представления конкурсной документации, установленным пунктом 7 настоящего Порядка;</w:t>
      </w:r>
    </w:p>
    <w:p w:rsidR="00DB3F97" w:rsidRPr="001B311E" w:rsidRDefault="00DB3F97" w:rsidP="00DB3F97">
      <w:pPr>
        <w:autoSpaceDE w:val="0"/>
        <w:autoSpaceDN w:val="0"/>
        <w:adjustRightInd w:val="0"/>
        <w:ind w:firstLine="720"/>
        <w:jc w:val="both"/>
        <w:outlineLvl w:val="1"/>
      </w:pPr>
      <w:proofErr w:type="gramStart"/>
      <w:r w:rsidRPr="0066634F">
        <w:rPr>
          <w:spacing w:val="-4"/>
        </w:rPr>
        <w:t>2) к оформлению конкурсной документации, установленным пунктами 13 и 14</w:t>
      </w:r>
      <w:r>
        <w:rPr>
          <w:spacing w:val="-4"/>
        </w:rPr>
        <w:t xml:space="preserve"> </w:t>
      </w:r>
      <w:r w:rsidRPr="001B311E">
        <w:t>настоящ</w:t>
      </w:r>
      <w:r>
        <w:t>его</w:t>
      </w:r>
      <w:r w:rsidRPr="001B311E">
        <w:t xml:space="preserve"> Порядк</w:t>
      </w:r>
      <w:r>
        <w:t>а</w:t>
      </w:r>
      <w:r w:rsidRPr="001B311E">
        <w:t>;</w:t>
      </w:r>
      <w:proofErr w:type="gramEnd"/>
    </w:p>
    <w:p w:rsidR="00DB3F97" w:rsidRPr="001B311E" w:rsidRDefault="00DB3F97" w:rsidP="00DB3F97">
      <w:pPr>
        <w:autoSpaceDE w:val="0"/>
        <w:autoSpaceDN w:val="0"/>
        <w:adjustRightInd w:val="0"/>
        <w:ind w:firstLine="720"/>
        <w:jc w:val="both"/>
        <w:outlineLvl w:val="1"/>
      </w:pPr>
      <w:r>
        <w:t>3) </w:t>
      </w:r>
      <w:r w:rsidRPr="001B311E">
        <w:t xml:space="preserve">к полноте конкурсной документации; </w:t>
      </w:r>
    </w:p>
    <w:p w:rsidR="00DB3F97" w:rsidRPr="0066634F" w:rsidRDefault="00DB3F97" w:rsidP="00DB3F97">
      <w:pPr>
        <w:autoSpaceDE w:val="0"/>
        <w:autoSpaceDN w:val="0"/>
        <w:adjustRightInd w:val="0"/>
        <w:ind w:firstLine="720"/>
        <w:jc w:val="both"/>
        <w:outlineLvl w:val="1"/>
      </w:pPr>
      <w:r>
        <w:t>4</w:t>
      </w:r>
      <w:r w:rsidRPr="0066634F">
        <w:t>) к заявителю, установленным пунктом 4 настоящего Порядка.</w:t>
      </w:r>
    </w:p>
    <w:p w:rsidR="00DB3F97" w:rsidRPr="0066634F" w:rsidRDefault="00DB3F97" w:rsidP="00DB3F97">
      <w:pPr>
        <w:autoSpaceDE w:val="0"/>
        <w:autoSpaceDN w:val="0"/>
        <w:adjustRightInd w:val="0"/>
        <w:ind w:firstLine="708"/>
        <w:jc w:val="both"/>
        <w:outlineLvl w:val="1"/>
      </w:pPr>
      <w:r w:rsidRPr="0066634F">
        <w:t>11. Конкурсная документация должна быть заверена в установленном федеральным законом порядке.</w:t>
      </w:r>
    </w:p>
    <w:p w:rsidR="00DB3F97" w:rsidRPr="0066634F" w:rsidRDefault="00DB3F97" w:rsidP="00DB3F97">
      <w:pPr>
        <w:autoSpaceDE w:val="0"/>
        <w:autoSpaceDN w:val="0"/>
        <w:adjustRightInd w:val="0"/>
        <w:ind w:firstLine="708"/>
        <w:jc w:val="both"/>
        <w:outlineLvl w:val="1"/>
      </w:pPr>
      <w:r w:rsidRPr="0066634F">
        <w:t xml:space="preserve">12. Заявитель вправе представлять дополнительные документы, подтверждающие его соответствие требованиям настоящего Порядка. </w:t>
      </w:r>
    </w:p>
    <w:p w:rsidR="00DB3F97" w:rsidRDefault="00DB3F97" w:rsidP="00DB3F97">
      <w:pPr>
        <w:ind w:firstLine="709"/>
        <w:jc w:val="both"/>
      </w:pPr>
      <w:r w:rsidRPr="0066634F">
        <w:t>13. Заявитель вправе внести изменения в конкурсную документацию или отозвать конкурсную документацию, уведомив организатора</w:t>
      </w:r>
      <w:r w:rsidRPr="001B311E">
        <w:t xml:space="preserve"> в письменной форме не поз</w:t>
      </w:r>
      <w:r>
        <w:t>дне</w:t>
      </w:r>
      <w:r w:rsidRPr="001B311E">
        <w:t>е десят</w:t>
      </w:r>
      <w:r>
        <w:t>и</w:t>
      </w:r>
      <w:r w:rsidRPr="001B311E">
        <w:t xml:space="preserve"> рабочих </w:t>
      </w:r>
      <w:r>
        <w:t>дней до дня проведения конкурса, указанного в извещении о проведении конкурса.</w:t>
      </w:r>
      <w:r w:rsidRPr="001B311E">
        <w:t xml:space="preserve"> Изменения </w:t>
      </w:r>
      <w:r>
        <w:t>в</w:t>
      </w:r>
      <w:r w:rsidRPr="001B311E">
        <w:t xml:space="preserve"> конкурсн</w:t>
      </w:r>
      <w:r>
        <w:t>ую</w:t>
      </w:r>
      <w:r w:rsidRPr="001B311E">
        <w:t xml:space="preserve"> документаци</w:t>
      </w:r>
      <w:r>
        <w:t>ю</w:t>
      </w:r>
      <w:r w:rsidRPr="001B311E">
        <w:t xml:space="preserve">, внесенные заявителем, являются неотъемлемой ее частью. </w:t>
      </w:r>
    </w:p>
    <w:p w:rsidR="00DB3F97" w:rsidRPr="001B311E" w:rsidRDefault="00DB3F97" w:rsidP="00DB3F97">
      <w:pPr>
        <w:ind w:firstLine="709"/>
        <w:jc w:val="both"/>
      </w:pPr>
      <w:r w:rsidRPr="001B311E">
        <w:t>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DB3F97" w:rsidRDefault="00DB3F97" w:rsidP="00DB3F97">
      <w:pPr>
        <w:autoSpaceDE w:val="0"/>
        <w:autoSpaceDN w:val="0"/>
        <w:adjustRightInd w:val="0"/>
        <w:ind w:firstLine="708"/>
        <w:jc w:val="both"/>
        <w:outlineLvl w:val="1"/>
      </w:pPr>
      <w:r w:rsidRPr="0066634F">
        <w:t>14. Конкурсная документация, предусмотренная пунктом 7 настоящего Порядка, и предоставленные заявителем по собственной инициативе документы, предусмотренные пунктами 8 и 12 настоящего Порядка, должны быть сброшюрованы в одну папку.</w:t>
      </w:r>
      <w:r w:rsidRPr="001B311E">
        <w:t xml:space="preserve"> </w:t>
      </w:r>
    </w:p>
    <w:p w:rsidR="00DB3F97" w:rsidRPr="001B311E" w:rsidRDefault="00DB3F97" w:rsidP="00DB3F97">
      <w:pPr>
        <w:autoSpaceDE w:val="0"/>
        <w:autoSpaceDN w:val="0"/>
        <w:adjustRightInd w:val="0"/>
        <w:ind w:firstLine="708"/>
        <w:jc w:val="both"/>
        <w:outlineLvl w:val="1"/>
      </w:pPr>
      <w:r>
        <w:t>15. </w:t>
      </w:r>
      <w:r w:rsidRPr="001B311E">
        <w:t xml:space="preserve">Конкурсная документация, представленная на рассмотрение, возврату не подлежит и хранится в течение пяти лет. </w:t>
      </w:r>
    </w:p>
    <w:p w:rsidR="00DB3F97" w:rsidRPr="001B311E" w:rsidRDefault="00DB3F97" w:rsidP="00DB3F97">
      <w:pPr>
        <w:autoSpaceDE w:val="0"/>
        <w:autoSpaceDN w:val="0"/>
        <w:adjustRightInd w:val="0"/>
        <w:ind w:firstLine="708"/>
        <w:jc w:val="both"/>
        <w:outlineLvl w:val="1"/>
      </w:pPr>
      <w:r w:rsidRPr="0066634F">
        <w:t>16. Заявитель несет</w:t>
      </w:r>
      <w:r w:rsidRPr="001B311E">
        <w:t xml:space="preserve"> полную ответственность за достоверность представляемых сведений.</w:t>
      </w:r>
    </w:p>
    <w:p w:rsidR="00DB3F97" w:rsidRPr="00075B76" w:rsidRDefault="00DB3F97" w:rsidP="00DB3F97">
      <w:pPr>
        <w:autoSpaceDE w:val="0"/>
        <w:autoSpaceDN w:val="0"/>
        <w:adjustRightInd w:val="0"/>
        <w:ind w:firstLine="708"/>
        <w:jc w:val="both"/>
        <w:outlineLvl w:val="1"/>
        <w:rPr>
          <w:b/>
          <w:bCs/>
        </w:rPr>
      </w:pPr>
    </w:p>
    <w:p w:rsidR="00DB3F97" w:rsidRPr="00075B76" w:rsidRDefault="00DB3F97" w:rsidP="00DB3F97">
      <w:pPr>
        <w:autoSpaceDE w:val="0"/>
        <w:autoSpaceDN w:val="0"/>
        <w:adjustRightInd w:val="0"/>
        <w:jc w:val="center"/>
      </w:pPr>
      <w:r w:rsidRPr="00075B76">
        <w:t>II</w:t>
      </w:r>
      <w:r>
        <w:rPr>
          <w:lang w:val="en-US"/>
        </w:rPr>
        <w:t>I</w:t>
      </w:r>
      <w:r>
        <w:t>. </w:t>
      </w:r>
      <w:r w:rsidRPr="00075B76">
        <w:t>Условия предоставления субсидии</w:t>
      </w:r>
    </w:p>
    <w:p w:rsidR="00DB3F97" w:rsidRPr="00544D7B" w:rsidRDefault="00DB3F97" w:rsidP="00DB3F97">
      <w:pPr>
        <w:widowControl w:val="0"/>
        <w:autoSpaceDE w:val="0"/>
        <w:autoSpaceDN w:val="0"/>
        <w:adjustRightInd w:val="0"/>
        <w:ind w:firstLine="540"/>
        <w:jc w:val="center"/>
        <w:rPr>
          <w:sz w:val="16"/>
          <w:szCs w:val="16"/>
        </w:rPr>
      </w:pPr>
    </w:p>
    <w:p w:rsidR="00DB3F97" w:rsidRDefault="00DB3F97" w:rsidP="00DB3F97">
      <w:pPr>
        <w:ind w:firstLine="708"/>
        <w:jc w:val="both"/>
      </w:pPr>
      <w:r w:rsidRPr="00075B76">
        <w:rPr>
          <w:spacing w:val="-4"/>
        </w:rPr>
        <w:t>1</w:t>
      </w:r>
      <w:r>
        <w:rPr>
          <w:spacing w:val="-4"/>
        </w:rPr>
        <w:t>7</w:t>
      </w:r>
      <w:r w:rsidRPr="004C727A">
        <w:t>. </w:t>
      </w:r>
      <w:r>
        <w:t>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w:t>
      </w:r>
    </w:p>
    <w:p w:rsidR="00DB3F97" w:rsidRDefault="00DB3F97" w:rsidP="00DB3F97">
      <w:pPr>
        <w:ind w:firstLine="708"/>
        <w:jc w:val="both"/>
      </w:pPr>
      <w:r>
        <w:t>18. Субсидии предоставляются получателям в соответствии с настоящим Порядком при условии выделения средств из бюджета муниципального образования «Северодвинск» на реализацию мероприятий подпрограммы, предусмотренных приложением № 4 к муниципальной программе</w:t>
      </w:r>
      <w:r w:rsidRPr="002735ED">
        <w:t xml:space="preserve"> </w:t>
      </w:r>
      <w:r>
        <w:t>«</w:t>
      </w:r>
      <w:r w:rsidRPr="002735ED">
        <w:t xml:space="preserve">Экономическое развитие муниципального образования </w:t>
      </w:r>
      <w:r>
        <w:t>«</w:t>
      </w:r>
      <w:r w:rsidRPr="002735ED">
        <w:t>Северодвинск</w:t>
      </w:r>
      <w:r>
        <w:t>»</w:t>
      </w:r>
      <w:r w:rsidRPr="002735ED">
        <w:t xml:space="preserve"> на 2016 </w:t>
      </w:r>
      <w:r>
        <w:t>–</w:t>
      </w:r>
      <w:r w:rsidRPr="002735ED">
        <w:t xml:space="preserve"> 2021 годы</w:t>
      </w:r>
      <w:r>
        <w:t>».</w:t>
      </w:r>
    </w:p>
    <w:p w:rsidR="00DB3F97" w:rsidRPr="004C727A" w:rsidRDefault="00DB3F97" w:rsidP="00DB3F97">
      <w:pPr>
        <w:ind w:firstLine="708"/>
        <w:jc w:val="both"/>
        <w:rPr>
          <w:spacing w:val="-8"/>
        </w:rPr>
      </w:pPr>
      <w:r w:rsidRPr="0066634F">
        <w:lastRenderedPageBreak/>
        <w:t>19. </w:t>
      </w:r>
      <w:r w:rsidRPr="0066634F">
        <w:rPr>
          <w:spacing w:val="-8"/>
        </w:rPr>
        <w:t>Требования, которым получатели субсидии должны соответствовать на день подачи конкурсной документации:</w:t>
      </w:r>
    </w:p>
    <w:p w:rsidR="00DB3F97" w:rsidRDefault="00DB3F97" w:rsidP="00DB3F97">
      <w:pPr>
        <w:tabs>
          <w:tab w:val="left" w:pos="1080"/>
        </w:tabs>
        <w:ind w:firstLine="709"/>
        <w:jc w:val="both"/>
      </w:pPr>
      <w:r w:rsidRPr="004C727A">
        <w:t xml:space="preserve">- у получателей должна отсутствовать </w:t>
      </w:r>
      <w:r>
        <w:t xml:space="preserve">неисполненная обязанность </w:t>
      </w:r>
      <w:r w:rsidRPr="004C727A">
        <w:t xml:space="preserve">по </w:t>
      </w:r>
      <w:r>
        <w:t xml:space="preserve">уплате </w:t>
      </w:r>
      <w:r w:rsidRPr="004C727A">
        <w:t>налог</w:t>
      </w:r>
      <w:r>
        <w:t>ов</w:t>
      </w:r>
      <w:r w:rsidRPr="004C727A">
        <w:t>, сбор</w:t>
      </w:r>
      <w:r>
        <w:t>ов</w:t>
      </w:r>
      <w:r w:rsidRPr="004C727A">
        <w:t xml:space="preserve">, </w:t>
      </w:r>
      <w:r>
        <w:t>страховых взносов, пеней, штрафов, процентов, подлежащих уплате в соответствии с законодательством</w:t>
      </w:r>
      <w:r w:rsidRPr="004C727A">
        <w:t xml:space="preserve"> Российской Федерации </w:t>
      </w:r>
      <w:r>
        <w:t>о налогах и сборах;</w:t>
      </w:r>
    </w:p>
    <w:p w:rsidR="00DB3F97" w:rsidRPr="00703B11" w:rsidRDefault="00DB3F97" w:rsidP="00DB3F97">
      <w:pPr>
        <w:tabs>
          <w:tab w:val="left" w:pos="1080"/>
        </w:tabs>
        <w:ind w:firstLine="709"/>
        <w:jc w:val="both"/>
      </w:pPr>
      <w:r w:rsidRPr="00703B11">
        <w:t>- </w:t>
      </w:r>
      <w:r w:rsidRPr="00703B11">
        <w:rPr>
          <w:spacing w:val="-8"/>
        </w:rPr>
        <w:t xml:space="preserve">у получателей субсидии должна отсутствовать </w:t>
      </w:r>
      <w:r w:rsidRPr="00703B11">
        <w:rPr>
          <w:spacing w:val="-4"/>
        </w:rPr>
        <w:t>просроченная задолженность</w:t>
      </w:r>
      <w:r w:rsidRPr="00703B11">
        <w:t xml:space="preserve"> по возврату в </w:t>
      </w:r>
      <w:r>
        <w:t xml:space="preserve">бюджет муниципального образования «Северодвинск» </w:t>
      </w:r>
      <w:r w:rsidRPr="00703B11">
        <w:t xml:space="preserve">субсидий, </w:t>
      </w:r>
      <w:r>
        <w:t xml:space="preserve">бюджетных инвестиций, </w:t>
      </w:r>
      <w:r w:rsidRPr="00703B11">
        <w:t>предоставленных</w:t>
      </w:r>
      <w:r>
        <w:t>,</w:t>
      </w:r>
      <w:r w:rsidRPr="00703B11">
        <w:t xml:space="preserve"> в том числе</w:t>
      </w:r>
      <w:r>
        <w:t>,</w:t>
      </w:r>
      <w:r w:rsidRPr="00703B11">
        <w:t xml:space="preserve"> в соответствии с иными правовыми актами, и иная просроченная задолженность перед </w:t>
      </w:r>
      <w:r>
        <w:t>бюджетом муниципального образования «Северодвинск»</w:t>
      </w:r>
      <w:r w:rsidRPr="00703B11">
        <w:t>;</w:t>
      </w:r>
    </w:p>
    <w:p w:rsidR="00DB3F97" w:rsidRPr="0041383D" w:rsidRDefault="00DB3F97" w:rsidP="00DB3F97">
      <w:pPr>
        <w:ind w:firstLine="720"/>
        <w:jc w:val="both"/>
      </w:pPr>
      <w:r w:rsidRPr="0041383D">
        <w:t>- получатели субсидии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B3F97" w:rsidRDefault="00DB3F97" w:rsidP="00DB3F97">
      <w:pPr>
        <w:tabs>
          <w:tab w:val="left" w:pos="0"/>
        </w:tabs>
        <w:ind w:firstLine="720"/>
        <w:jc w:val="both"/>
      </w:pPr>
      <w:proofErr w:type="gramStart"/>
      <w:r w:rsidRPr="003342F0">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342F0">
        <w:t>офшорные</w:t>
      </w:r>
      <w:proofErr w:type="spellEnd"/>
      <w:r w:rsidRPr="003342F0">
        <w:t xml:space="preserve"> зоны</w:t>
      </w:r>
      <w:proofErr w:type="gramEnd"/>
      <w:r w:rsidRPr="003342F0">
        <w:t>) в отношении таких юридических лиц, в совокупности превышает 50 процентов;</w:t>
      </w:r>
    </w:p>
    <w:p w:rsidR="00DB3F97" w:rsidRPr="00075B76" w:rsidRDefault="00DB3F97" w:rsidP="00DB3F97">
      <w:pPr>
        <w:autoSpaceDE w:val="0"/>
        <w:autoSpaceDN w:val="0"/>
        <w:adjustRightInd w:val="0"/>
        <w:ind w:firstLine="708"/>
        <w:jc w:val="both"/>
      </w:pPr>
      <w:r>
        <w:t>- </w:t>
      </w:r>
      <w:r w:rsidRPr="00075B76">
        <w:t xml:space="preserve">получатели </w:t>
      </w:r>
      <w:r>
        <w:t>субсидий не являлись получателями мер государственной поддержки в виде субсидий</w:t>
      </w:r>
      <w:r w:rsidRPr="00075B76">
        <w:t xml:space="preserve"> из соответствующего бюджета бюджетной системы Российской Федерации, выделенны</w:t>
      </w:r>
      <w:r>
        <w:t>х</w:t>
      </w:r>
      <w:r w:rsidRPr="00075B76">
        <w:t xml:space="preserve"> на цели, указанные в настоящем Порядке, другими органами </w:t>
      </w:r>
      <w:r>
        <w:t>государственной власти, органами местного самоуправления</w:t>
      </w:r>
      <w:r w:rsidRPr="00075B76">
        <w:t xml:space="preserve"> в соответствии с иными нормативными правовыми актами</w:t>
      </w:r>
      <w:r>
        <w:t>;</w:t>
      </w:r>
    </w:p>
    <w:p w:rsidR="00DB3F97" w:rsidRPr="00075B76" w:rsidRDefault="00DB3F97" w:rsidP="00DB3F97">
      <w:pPr>
        <w:widowControl w:val="0"/>
        <w:autoSpaceDE w:val="0"/>
        <w:autoSpaceDN w:val="0"/>
        <w:adjustRightInd w:val="0"/>
        <w:ind w:firstLine="709"/>
        <w:jc w:val="both"/>
      </w:pPr>
      <w:r w:rsidRPr="00544D7B">
        <w:rPr>
          <w:spacing w:val="-8"/>
        </w:rPr>
        <w:t xml:space="preserve">- у получателей субсидий и </w:t>
      </w:r>
      <w:proofErr w:type="spellStart"/>
      <w:r w:rsidRPr="00544D7B">
        <w:rPr>
          <w:spacing w:val="-8"/>
        </w:rPr>
        <w:t>аффилированных</w:t>
      </w:r>
      <w:proofErr w:type="spellEnd"/>
      <w:r w:rsidRPr="00544D7B">
        <w:rPr>
          <w:spacing w:val="-8"/>
        </w:rPr>
        <w:t xml:space="preserve"> им организаций должна отсутствовать просроченная</w:t>
      </w:r>
      <w:r w:rsidRPr="00544D7B">
        <w:t xml:space="preserve"> задолженность по платежам за использование лесов (для организаций лесопромышленного комплекса);</w:t>
      </w:r>
    </w:p>
    <w:p w:rsidR="00DB3F97" w:rsidRPr="00544D7B" w:rsidRDefault="00DB3F97" w:rsidP="00DB3F97">
      <w:pPr>
        <w:widowControl w:val="0"/>
        <w:autoSpaceDE w:val="0"/>
        <w:autoSpaceDN w:val="0"/>
        <w:adjustRightInd w:val="0"/>
        <w:ind w:firstLine="709"/>
        <w:jc w:val="both"/>
      </w:pPr>
      <w:r w:rsidRPr="00544D7B">
        <w:t>- у получателей субсидий должна отсутствовать задолженность по заработной плате перед работниками;</w:t>
      </w:r>
    </w:p>
    <w:p w:rsidR="00DB3F97" w:rsidRPr="00075B76" w:rsidRDefault="00DB3F97" w:rsidP="00DB3F97">
      <w:pPr>
        <w:widowControl w:val="0"/>
        <w:autoSpaceDE w:val="0"/>
        <w:autoSpaceDN w:val="0"/>
        <w:adjustRightInd w:val="0"/>
        <w:ind w:firstLine="709"/>
        <w:jc w:val="both"/>
      </w:pPr>
      <w:r w:rsidRPr="00544D7B">
        <w:t>- у получателей субсидий должна отсутствовать задолженность перед кредитной организацией по оплате процентных ставок и кредита.</w:t>
      </w:r>
    </w:p>
    <w:p w:rsidR="00DB3F97" w:rsidRPr="005623B7" w:rsidRDefault="00DB3F97" w:rsidP="00DB3F97">
      <w:pPr>
        <w:ind w:firstLine="720"/>
        <w:jc w:val="both"/>
      </w:pPr>
      <w:r>
        <w:t>20. </w:t>
      </w:r>
      <w:r w:rsidRPr="005623B7">
        <w:t>Процентные ставки субсидируются по кредитам, выданным субъектам малого и среднего предпринимательства в российских кредитных организациях, сумма каждого из которых составляет более 1 500 000 рублей на день заключения кредитного договора и которые являются действующими на день подачи заявителем конкурсной документации.</w:t>
      </w:r>
    </w:p>
    <w:p w:rsidR="00DB3F97" w:rsidRPr="0066634F" w:rsidRDefault="00DB3F97" w:rsidP="00DB3F97">
      <w:pPr>
        <w:ind w:firstLine="720"/>
        <w:jc w:val="both"/>
      </w:pPr>
      <w:r>
        <w:t>21. </w:t>
      </w:r>
      <w:r w:rsidRPr="005623B7">
        <w:t xml:space="preserve">Субсидия предоставляется получателям на конкурсной основе из расчета не более 3/4 ключевой ставки Банка России, действовавшей на дату уплаты процентов по кредиту, но не более 70 процентов от фактически произведенных субъектом малого и среднего предпринимательства затрат по оплате процентов по кредитам, указанным в </w:t>
      </w:r>
      <w:r w:rsidRPr="0066634F">
        <w:t>пункте 5 настоящего Порядка.</w:t>
      </w:r>
    </w:p>
    <w:p w:rsidR="00DB3F97" w:rsidRPr="005623B7" w:rsidRDefault="00DB3F97" w:rsidP="00DB3F97">
      <w:pPr>
        <w:ind w:firstLine="720"/>
        <w:jc w:val="both"/>
      </w:pPr>
      <w:r w:rsidRPr="0066634F">
        <w:t>22. Размер субсидии на возмещение затрат по оплате процентной ставки по кредитам составляет не более 1 500 000  рублей на одного получателя субсидии.</w:t>
      </w:r>
    </w:p>
    <w:p w:rsidR="00DB3F97" w:rsidRPr="003342F0" w:rsidRDefault="00DB3F97" w:rsidP="00DB3F97">
      <w:pPr>
        <w:tabs>
          <w:tab w:val="left" w:pos="0"/>
        </w:tabs>
        <w:ind w:firstLine="720"/>
        <w:jc w:val="both"/>
      </w:pPr>
    </w:p>
    <w:p w:rsidR="00DB3F97" w:rsidRPr="00256BC8" w:rsidRDefault="00DB3F97" w:rsidP="00DB3F97">
      <w:pPr>
        <w:autoSpaceDE w:val="0"/>
        <w:autoSpaceDN w:val="0"/>
        <w:adjustRightInd w:val="0"/>
        <w:jc w:val="center"/>
        <w:outlineLvl w:val="1"/>
      </w:pPr>
      <w:r w:rsidRPr="00256BC8">
        <w:t>I</w:t>
      </w:r>
      <w:r w:rsidRPr="00256BC8">
        <w:rPr>
          <w:lang w:val="en-US"/>
        </w:rPr>
        <w:t>V</w:t>
      </w:r>
      <w:r>
        <w:t>. </w:t>
      </w:r>
      <w:r w:rsidRPr="00256BC8">
        <w:t>Порядок проведения конкурса и порядок принятия</w:t>
      </w:r>
    </w:p>
    <w:p w:rsidR="00DB3F97" w:rsidRPr="00256BC8" w:rsidRDefault="00DB3F97" w:rsidP="00DB3F97">
      <w:pPr>
        <w:autoSpaceDE w:val="0"/>
        <w:autoSpaceDN w:val="0"/>
        <w:adjustRightInd w:val="0"/>
        <w:jc w:val="center"/>
        <w:outlineLvl w:val="1"/>
      </w:pPr>
      <w:r w:rsidRPr="00256BC8">
        <w:t>решения о предоставления субсидии</w:t>
      </w:r>
    </w:p>
    <w:p w:rsidR="00DB3F97" w:rsidRPr="00256BC8" w:rsidRDefault="00DB3F97" w:rsidP="00DB3F97">
      <w:pPr>
        <w:autoSpaceDE w:val="0"/>
        <w:autoSpaceDN w:val="0"/>
        <w:adjustRightInd w:val="0"/>
        <w:jc w:val="both"/>
        <w:outlineLvl w:val="1"/>
        <w:rPr>
          <w:b/>
          <w:bCs/>
          <w:sz w:val="16"/>
          <w:szCs w:val="16"/>
        </w:rPr>
      </w:pPr>
    </w:p>
    <w:p w:rsidR="00DB3F97" w:rsidRPr="00256BC8" w:rsidRDefault="00DB3F97" w:rsidP="00DB3F97">
      <w:pPr>
        <w:ind w:firstLine="709"/>
        <w:jc w:val="both"/>
      </w:pPr>
      <w:r w:rsidRPr="00256BC8">
        <w:t>2</w:t>
      </w:r>
      <w:r>
        <w:t>3</w:t>
      </w:r>
      <w:r w:rsidRPr="00256BC8">
        <w:t>. </w:t>
      </w:r>
      <w:r w:rsidRPr="00256BC8">
        <w:rPr>
          <w:spacing w:val="-4"/>
        </w:rPr>
        <w:t xml:space="preserve">Организатор конкурса </w:t>
      </w:r>
      <w:r w:rsidRPr="00256BC8">
        <w:t>последовательно осуществляет следующие действия</w:t>
      </w:r>
      <w:r w:rsidRPr="00256BC8">
        <w:rPr>
          <w:spacing w:val="-4"/>
        </w:rPr>
        <w:t xml:space="preserve"> при проведении конкурсного</w:t>
      </w:r>
      <w:r w:rsidRPr="00256BC8">
        <w:t xml:space="preserve"> отбора:</w:t>
      </w:r>
    </w:p>
    <w:p w:rsidR="00DB3F97" w:rsidRPr="0066634F" w:rsidRDefault="00DB3F97" w:rsidP="00DB3F97">
      <w:pPr>
        <w:widowControl w:val="0"/>
        <w:autoSpaceDE w:val="0"/>
        <w:autoSpaceDN w:val="0"/>
        <w:adjustRightInd w:val="0"/>
        <w:ind w:firstLine="709"/>
        <w:jc w:val="both"/>
      </w:pPr>
      <w:r w:rsidRPr="00256BC8">
        <w:t xml:space="preserve">1) готовит проект постановления Администрации Северодвинска о проведении </w:t>
      </w:r>
      <w:r w:rsidRPr="0066634F">
        <w:lastRenderedPageBreak/>
        <w:t>конкурса и создании конкурсной комиссии</w:t>
      </w:r>
      <w:r w:rsidRPr="0066634F">
        <w:rPr>
          <w:lang w:eastAsia="ar-SA"/>
        </w:rPr>
        <w:t xml:space="preserve"> по отбору получателей субсидии</w:t>
      </w:r>
      <w:r w:rsidRPr="0066634F">
        <w:t>;</w:t>
      </w:r>
    </w:p>
    <w:p w:rsidR="00DB3F97" w:rsidRPr="0066634F" w:rsidRDefault="00DB3F97" w:rsidP="00DB3F97">
      <w:pPr>
        <w:widowControl w:val="0"/>
        <w:autoSpaceDE w:val="0"/>
        <w:autoSpaceDN w:val="0"/>
        <w:adjustRightInd w:val="0"/>
        <w:ind w:firstLine="709"/>
        <w:jc w:val="both"/>
      </w:pPr>
      <w:r w:rsidRPr="0066634F">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интернет-сайте Администрации Северодвинска по адресу: </w:t>
      </w:r>
      <w:hyperlink r:id="rId22" w:history="1">
        <w:r w:rsidRPr="0066634F">
          <w:rPr>
            <w:spacing w:val="-8"/>
            <w:u w:val="single"/>
          </w:rPr>
          <w:t>www.</w:t>
        </w:r>
        <w:r w:rsidRPr="0066634F">
          <w:rPr>
            <w:spacing w:val="-8"/>
            <w:u w:val="single"/>
            <w:lang w:val="en-US"/>
          </w:rPr>
          <w:t>severodvinsk</w:t>
        </w:r>
        <w:r w:rsidRPr="0066634F">
          <w:rPr>
            <w:spacing w:val="-8"/>
            <w:u w:val="single"/>
          </w:rPr>
          <w:t>.</w:t>
        </w:r>
        <w:r w:rsidRPr="0066634F">
          <w:rPr>
            <w:spacing w:val="-8"/>
            <w:u w:val="single"/>
            <w:lang w:val="en-US"/>
          </w:rPr>
          <w:t>info</w:t>
        </w:r>
      </w:hyperlink>
      <w:r w:rsidRPr="0066634F">
        <w:t>;</w:t>
      </w:r>
    </w:p>
    <w:p w:rsidR="00DB3F97" w:rsidRPr="0066634F" w:rsidRDefault="00DB3F97" w:rsidP="00DB3F97">
      <w:pPr>
        <w:widowControl w:val="0"/>
        <w:autoSpaceDE w:val="0"/>
        <w:autoSpaceDN w:val="0"/>
        <w:adjustRightInd w:val="0"/>
        <w:ind w:firstLine="709"/>
        <w:jc w:val="both"/>
      </w:pPr>
      <w:r w:rsidRPr="0066634F">
        <w:t>3) осуществляет прием и регистрацию заявок на участие в конкурсе в течение не менее 30, но не более 90 календарных дней со дня опубликования извещения;</w:t>
      </w:r>
    </w:p>
    <w:p w:rsidR="00DB3F97" w:rsidRPr="0066634F" w:rsidRDefault="00DB3F97" w:rsidP="00DB3F97">
      <w:pPr>
        <w:widowControl w:val="0"/>
        <w:autoSpaceDE w:val="0"/>
        <w:autoSpaceDN w:val="0"/>
        <w:adjustRightInd w:val="0"/>
        <w:ind w:firstLine="709"/>
        <w:jc w:val="both"/>
      </w:pPr>
      <w:r w:rsidRPr="0066634F">
        <w:t>4)</w:t>
      </w:r>
      <w:r w:rsidRPr="0066634F">
        <w:rPr>
          <w:lang w:val="en-US"/>
        </w:rPr>
        <w:t> </w:t>
      </w:r>
      <w:r w:rsidRPr="0066634F">
        <w:t>проверяет конкурсную документацию на соответствие требованиям, предусмотренным настоящим Порядком;</w:t>
      </w:r>
    </w:p>
    <w:p w:rsidR="00DB3F97" w:rsidRPr="0066634F" w:rsidRDefault="00DB3F97" w:rsidP="00DB3F97">
      <w:pPr>
        <w:widowControl w:val="0"/>
        <w:autoSpaceDE w:val="0"/>
        <w:autoSpaceDN w:val="0"/>
        <w:adjustRightInd w:val="0"/>
        <w:ind w:firstLine="709"/>
        <w:jc w:val="both"/>
      </w:pPr>
      <w:r w:rsidRPr="0066634F">
        <w:t>5) проверяет соответствие заявителей требованиям, установленным пунктом 4 настоящего Порядка;</w:t>
      </w:r>
    </w:p>
    <w:p w:rsidR="00DB3F97" w:rsidRPr="00256BC8" w:rsidRDefault="00DB3F97" w:rsidP="00DB3F97">
      <w:pPr>
        <w:autoSpaceDE w:val="0"/>
        <w:autoSpaceDN w:val="0"/>
        <w:ind w:firstLine="709"/>
        <w:jc w:val="both"/>
      </w:pPr>
      <w:r w:rsidRPr="0066634F">
        <w:t xml:space="preserve">6) запрашивает сведения, указанные в пункте 19 настоящего Порядка, если заявитель не представил их по собственной инициативе, в том числе с использованием единой системы </w:t>
      </w:r>
      <w:r w:rsidRPr="0066634F">
        <w:rPr>
          <w:spacing w:val="-8"/>
        </w:rPr>
        <w:t xml:space="preserve">межведомственного электронного взаимодействия - технологический </w:t>
      </w:r>
      <w:r w:rsidRPr="0066634F">
        <w:t>портал</w:t>
      </w:r>
      <w:r w:rsidRPr="00256BC8">
        <w:t xml:space="preserve"> </w:t>
      </w:r>
      <w:hyperlink r:id="rId23" w:history="1">
        <w:r w:rsidRPr="00256BC8">
          <w:rPr>
            <w:u w:val="single"/>
          </w:rPr>
          <w:t>http://sir.dvinaland.ru</w:t>
        </w:r>
      </w:hyperlink>
      <w:r w:rsidRPr="00256BC8">
        <w:t>;</w:t>
      </w:r>
    </w:p>
    <w:p w:rsidR="00DB3F97" w:rsidRPr="00256BC8" w:rsidRDefault="00DB3F97" w:rsidP="00DB3F97">
      <w:pPr>
        <w:ind w:firstLine="709"/>
        <w:jc w:val="both"/>
      </w:pPr>
      <w:r>
        <w:t>7</w:t>
      </w:r>
      <w:r w:rsidRPr="00256BC8">
        <w:t xml:space="preserve">) запрашивает </w:t>
      </w:r>
      <w:r>
        <w:t>следующие сведения,</w:t>
      </w:r>
      <w:r w:rsidRPr="00256BC8">
        <w:t xml:space="preserve"> в том числе с использованием единой системы межведомственного электронного взаимодействия - технологический портал </w:t>
      </w:r>
      <w:hyperlink r:id="rId24" w:history="1">
        <w:r w:rsidRPr="00256BC8">
          <w:rPr>
            <w:u w:val="single"/>
          </w:rPr>
          <w:t>http://sir.dvinaland.ru</w:t>
        </w:r>
      </w:hyperlink>
      <w:r>
        <w:t>:</w:t>
      </w:r>
    </w:p>
    <w:p w:rsidR="00DB3F97" w:rsidRPr="00256BC8" w:rsidRDefault="00DB3F97" w:rsidP="00DB3F97">
      <w:pPr>
        <w:ind w:firstLine="709"/>
        <w:jc w:val="both"/>
      </w:pPr>
      <w:r w:rsidRPr="00256BC8">
        <w:t>а) от территориального органа Федеральной налоговой службы</w:t>
      </w:r>
      <w:r>
        <w:t xml:space="preserve"> – </w:t>
      </w:r>
      <w:r w:rsidRPr="00256BC8">
        <w:t>об отсутствии просроченной задолженности по налогам, сборам, страховым взносам, задолженности по иным обязательным платежам в бюджеты бюджетной системы Российской Федерации;</w:t>
      </w:r>
    </w:p>
    <w:p w:rsidR="00DB3F97" w:rsidRDefault="00DB3F97" w:rsidP="00DB3F97">
      <w:pPr>
        <w:autoSpaceDE w:val="0"/>
        <w:autoSpaceDN w:val="0"/>
        <w:ind w:firstLine="709"/>
        <w:jc w:val="both"/>
      </w:pPr>
      <w:r w:rsidRPr="00256BC8">
        <w:t>б) от Фонда социального страхования Российской Федерации</w:t>
      </w:r>
      <w:r>
        <w:t xml:space="preserve"> – </w:t>
      </w:r>
      <w:r w:rsidRPr="00256BC8">
        <w:t>об</w:t>
      </w:r>
      <w:r w:rsidRPr="00256BC8">
        <w:rPr>
          <w:spacing w:val="-6"/>
        </w:rPr>
        <w:t xml:space="preserve"> отсутствии</w:t>
      </w:r>
      <w:r w:rsidRPr="00256BC8">
        <w:t xml:space="preserve"> задолженности по обязательным платежам;</w:t>
      </w:r>
    </w:p>
    <w:p w:rsidR="00DB3F97" w:rsidRDefault="00DB3F97" w:rsidP="00DB3F97">
      <w:pPr>
        <w:autoSpaceDE w:val="0"/>
        <w:autoSpaceDN w:val="0"/>
        <w:ind w:firstLine="709"/>
        <w:jc w:val="both"/>
      </w:pPr>
      <w:r>
        <w:t>в</w:t>
      </w:r>
      <w:r w:rsidRPr="00D76B29">
        <w:t>) от Комитета по управлению муниципальным имуществом и земельным отношениям Администрации Северодвинска</w:t>
      </w:r>
      <w:r>
        <w:t xml:space="preserve"> – </w:t>
      </w:r>
      <w:r w:rsidRPr="00D76B29">
        <w:t xml:space="preserve">информацию об отсутствии у претендента задолженности по плате за аренду земельного участка и (или) муниципального имущества, а также о наличии фактов несоблюдения условий договоров </w:t>
      </w:r>
      <w:r>
        <w:t>с Администрацией Северодвинска;</w:t>
      </w:r>
    </w:p>
    <w:p w:rsidR="00DB3F97" w:rsidRPr="00256BC8" w:rsidRDefault="00DB3F97" w:rsidP="00DB3F97">
      <w:pPr>
        <w:ind w:firstLine="709"/>
        <w:jc w:val="both"/>
      </w:pPr>
      <w:r w:rsidRPr="00256BC8">
        <w:t xml:space="preserve">г) с использованием официального специализированного ресурса </w:t>
      </w:r>
      <w:r w:rsidRPr="00256BC8">
        <w:br/>
        <w:t>в информационно-телекоммуникационной сети «Интернет» (</w:t>
      </w:r>
      <w:proofErr w:type="spellStart"/>
      <w:r w:rsidRPr="00256BC8">
        <w:t>kad.arbitr.ru</w:t>
      </w:r>
      <w:proofErr w:type="spellEnd"/>
      <w:r w:rsidRPr="00256BC8">
        <w:t>) «Картотека арбитражных дел» (далее – специализированный ресурс)</w:t>
      </w:r>
      <w:r>
        <w:t xml:space="preserve"> – информацию </w:t>
      </w:r>
      <w:r w:rsidRPr="00256BC8">
        <w:t xml:space="preserve">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w:t>
      </w:r>
      <w:proofErr w:type="gramStart"/>
      <w:r w:rsidRPr="00256BC8">
        <w:t xml:space="preserve">Информация со специализированного ресурса по заявителю приобщается к конкурсной документации; </w:t>
      </w:r>
      <w:proofErr w:type="gramEnd"/>
    </w:p>
    <w:p w:rsidR="00DB3F97" w:rsidRPr="00256BC8" w:rsidRDefault="00DB3F97" w:rsidP="00DB3F97">
      <w:pPr>
        <w:ind w:firstLine="709"/>
        <w:jc w:val="both"/>
      </w:pPr>
      <w:proofErr w:type="spellStart"/>
      <w:r w:rsidRPr="00256BC8">
        <w:t>д</w:t>
      </w:r>
      <w:proofErr w:type="spellEnd"/>
      <w:r w:rsidRPr="00256BC8">
        <w:t xml:space="preserve">) с использованием официального специализированного ресурса </w:t>
      </w:r>
      <w:r w:rsidRPr="00256BC8">
        <w:br/>
      </w:r>
      <w:r w:rsidRPr="00256BC8">
        <w:rPr>
          <w:spacing w:val="-8"/>
        </w:rPr>
        <w:t>в информационно-телекоммуникационной сети «Интернет» (</w:t>
      </w:r>
      <w:hyperlink r:id="rId25" w:history="1">
        <w:r w:rsidRPr="00256BC8">
          <w:rPr>
            <w:spacing w:val="-8"/>
          </w:rPr>
          <w:t>http://fssprus.ru/iss/Ip</w:t>
        </w:r>
      </w:hyperlink>
      <w:r w:rsidRPr="00256BC8">
        <w:rPr>
          <w:spacing w:val="-8"/>
        </w:rPr>
        <w:t>)</w:t>
      </w:r>
      <w:r w:rsidRPr="00256BC8">
        <w:t xml:space="preserve"> «Банк данных исполнительных производств» </w:t>
      </w:r>
      <w:r>
        <w:t xml:space="preserve">– информацию </w:t>
      </w:r>
      <w:r w:rsidRPr="00256BC8">
        <w:t xml:space="preserve">для установления факта отсутствия сведений о неоконченных исполнительных производствах в отношении заявителя физического лица или юридического лица в общей </w:t>
      </w:r>
      <w:r w:rsidRPr="00256BC8">
        <w:rPr>
          <w:spacing w:val="-6"/>
        </w:rPr>
        <w:t xml:space="preserve">сумме более 10 тыс. рублей. </w:t>
      </w:r>
      <w:proofErr w:type="gramStart"/>
      <w:r w:rsidRPr="00256BC8">
        <w:rPr>
          <w:spacing w:val="-6"/>
        </w:rPr>
        <w:t>Информация с официального специализированного</w:t>
      </w:r>
      <w:r w:rsidRPr="00256BC8">
        <w:t xml:space="preserve"> ресурса в информационно-телекоммуникационной сети «Интернет» (</w:t>
      </w:r>
      <w:hyperlink r:id="rId26" w:history="1">
        <w:r w:rsidRPr="00256BC8">
          <w:t>http://fssprus.ru/iss/Ip</w:t>
        </w:r>
      </w:hyperlink>
      <w:r w:rsidRPr="00256BC8">
        <w:t>) «Банк данных исполнительных производств» по заявителю приобщается к конкурсной документации;</w:t>
      </w:r>
      <w:proofErr w:type="gramEnd"/>
    </w:p>
    <w:p w:rsidR="00DB3F97" w:rsidRPr="00256BC8" w:rsidRDefault="00DB3F97" w:rsidP="00DB3F97">
      <w:pPr>
        <w:ind w:firstLine="709"/>
        <w:jc w:val="both"/>
      </w:pPr>
      <w:r w:rsidRPr="00256BC8">
        <w:rPr>
          <w:spacing w:val="-6"/>
        </w:rPr>
        <w:t xml:space="preserve">е) от министерства природных ресурсов и лесопромышленного комплекса </w:t>
      </w:r>
      <w:r w:rsidRPr="00256BC8">
        <w:t xml:space="preserve">Архангельской области – об отсутствии на день запроса у заявителя и </w:t>
      </w:r>
      <w:proofErr w:type="spellStart"/>
      <w:r w:rsidRPr="00256BC8">
        <w:t>аффилированных</w:t>
      </w:r>
      <w:proofErr w:type="spellEnd"/>
      <w:r w:rsidRPr="00256BC8">
        <w:t xml:space="preserve"> ему организаций просроченной задолженности по платежам за использование лесов (для организац</w:t>
      </w:r>
      <w:r>
        <w:t>ий лесопромышленного комплекса);</w:t>
      </w:r>
    </w:p>
    <w:p w:rsidR="00DB3F97" w:rsidRPr="00256BC8" w:rsidRDefault="00DB3F97" w:rsidP="00DB3F97">
      <w:pPr>
        <w:ind w:firstLine="709"/>
        <w:jc w:val="both"/>
      </w:pPr>
      <w:r>
        <w:t>8</w:t>
      </w:r>
      <w:r w:rsidRPr="00256BC8">
        <w:t>) готовит материалы на заседание конкурсной комиссии</w:t>
      </w:r>
      <w:r w:rsidRPr="00104CE9">
        <w:t xml:space="preserve"> </w:t>
      </w:r>
      <w:r w:rsidRPr="00256BC8">
        <w:t>и вносит</w:t>
      </w:r>
      <w:r>
        <w:t xml:space="preserve"> их на рассмотрение конкурсной комиссии</w:t>
      </w:r>
      <w:r w:rsidRPr="00256BC8">
        <w:t>;</w:t>
      </w:r>
    </w:p>
    <w:p w:rsidR="00DB3F97" w:rsidRPr="00256BC8" w:rsidRDefault="00DB3F97" w:rsidP="00DB3F97">
      <w:pPr>
        <w:ind w:firstLine="709"/>
        <w:jc w:val="both"/>
      </w:pPr>
      <w:r>
        <w:t>9</w:t>
      </w:r>
      <w:r w:rsidRPr="00256BC8">
        <w:t>) оповещает членов конкурсной комиссии и приглашенных о дате, времени и месте проведения заседания конкурсной комиссии;</w:t>
      </w:r>
    </w:p>
    <w:p w:rsidR="00DB3F97" w:rsidRPr="00256BC8" w:rsidRDefault="00DB3F97" w:rsidP="00DB3F97">
      <w:pPr>
        <w:ind w:firstLine="709"/>
        <w:jc w:val="both"/>
      </w:pPr>
      <w:r>
        <w:rPr>
          <w:spacing w:val="-6"/>
        </w:rPr>
        <w:t>10</w:t>
      </w:r>
      <w:r w:rsidRPr="00256BC8">
        <w:rPr>
          <w:spacing w:val="-6"/>
        </w:rPr>
        <w:t>) осуществляет организационно-техническое обеспечение деятельности</w:t>
      </w:r>
      <w:r w:rsidRPr="00256BC8">
        <w:t xml:space="preserve"> конкурсной комиссии;</w:t>
      </w:r>
    </w:p>
    <w:p w:rsidR="00DB3F97" w:rsidRPr="00256BC8" w:rsidRDefault="00DB3F97" w:rsidP="00DB3F97">
      <w:pPr>
        <w:ind w:firstLine="709"/>
        <w:jc w:val="both"/>
      </w:pPr>
      <w:r w:rsidRPr="00256BC8">
        <w:lastRenderedPageBreak/>
        <w:t>1</w:t>
      </w:r>
      <w:r>
        <w:t>1</w:t>
      </w:r>
      <w:r w:rsidRPr="00256BC8">
        <w:t>) проводит заседание конкурсной комиссии;</w:t>
      </w:r>
    </w:p>
    <w:p w:rsidR="00DB3F97" w:rsidRPr="00256BC8" w:rsidRDefault="00DB3F97" w:rsidP="00DB3F97">
      <w:pPr>
        <w:ind w:firstLine="709"/>
        <w:jc w:val="both"/>
        <w:rPr>
          <w:rFonts w:eastAsia="MS Mincho"/>
          <w:lang w:eastAsia="ja-JP"/>
        </w:rPr>
      </w:pPr>
      <w:proofErr w:type="gramStart"/>
      <w:r w:rsidRPr="00256BC8">
        <w:t>1</w:t>
      </w:r>
      <w:r>
        <w:t>2</w:t>
      </w:r>
      <w:r w:rsidRPr="00256BC8">
        <w:t>) </w:t>
      </w:r>
      <w:r w:rsidRPr="00256BC8">
        <w:rPr>
          <w:rFonts w:eastAsia="MS Mincho"/>
          <w:lang w:eastAsia="ja-JP"/>
        </w:rPr>
        <w:t>на основании протокола конкурсной комиссии в течение 5 рабочих дней после заседания конкурсной комиссии готовит проект постановления Администрации Северодвинска о выделении бюджетных средств победителям конкурса с указанием победителей конкурса и суммы субсидии, предоставляемой конкретному получателю в пределах бюджетных ассигнований, выделенных на эти цели в бюджете Северодвинска на текущий финансовый год</w:t>
      </w:r>
      <w:r w:rsidRPr="00256BC8">
        <w:t>;</w:t>
      </w:r>
      <w:proofErr w:type="gramEnd"/>
    </w:p>
    <w:p w:rsidR="00DB3F97" w:rsidRPr="00256BC8" w:rsidRDefault="00DB3F97" w:rsidP="00DB3F97">
      <w:pPr>
        <w:ind w:firstLine="709"/>
        <w:jc w:val="both"/>
      </w:pPr>
      <w:r w:rsidRPr="00256BC8">
        <w:t>1</w:t>
      </w:r>
      <w:r>
        <w:t>3</w:t>
      </w:r>
      <w:r w:rsidRPr="00256BC8">
        <w:t xml:space="preserve">) направляет в агентство по тарифам и ценам Архангельской области </w:t>
      </w:r>
      <w:r w:rsidRPr="00256BC8">
        <w:rPr>
          <w:spacing w:val="-10"/>
        </w:rPr>
        <w:t>информацию о субсидиях победителям конкурса, осуществляющим регулируемый вид деятельности, для учета при установлении тарифов в составе необходимой</w:t>
      </w:r>
      <w:r w:rsidRPr="00256BC8">
        <w:t xml:space="preserve"> валовой выручки данных субсидий.</w:t>
      </w:r>
    </w:p>
    <w:p w:rsidR="00DB3F97" w:rsidRPr="00256BC8" w:rsidRDefault="00DB3F97" w:rsidP="00DB3F97">
      <w:pPr>
        <w:ind w:firstLine="709"/>
        <w:jc w:val="both"/>
      </w:pPr>
      <w:r w:rsidRPr="00256BC8">
        <w:t>2</w:t>
      </w:r>
      <w:r>
        <w:t>4</w:t>
      </w:r>
      <w:r w:rsidRPr="00256BC8">
        <w:t>. </w:t>
      </w:r>
      <w:r>
        <w:t>Организатор конкурса не допускает з</w:t>
      </w:r>
      <w:r w:rsidRPr="00256BC8">
        <w:t>аявител</w:t>
      </w:r>
      <w:r>
        <w:t>я</w:t>
      </w:r>
      <w:r w:rsidRPr="00256BC8">
        <w:t xml:space="preserve"> к участию в конкурсе в следующих случаях:</w:t>
      </w:r>
    </w:p>
    <w:p w:rsidR="00DB3F97" w:rsidRPr="00256BC8" w:rsidRDefault="00DB3F97" w:rsidP="00DB3F97">
      <w:pPr>
        <w:ind w:firstLine="709"/>
        <w:jc w:val="both"/>
      </w:pPr>
      <w:r w:rsidRPr="00256BC8">
        <w:t>1) конкурсн</w:t>
      </w:r>
      <w:r>
        <w:t>ая</w:t>
      </w:r>
      <w:r w:rsidRPr="00256BC8">
        <w:t xml:space="preserve"> документаци</w:t>
      </w:r>
      <w:r>
        <w:t>я</w:t>
      </w:r>
      <w:r w:rsidRPr="00256BC8">
        <w:t xml:space="preserve"> представлен</w:t>
      </w:r>
      <w:r>
        <w:t>а</w:t>
      </w:r>
      <w:r w:rsidRPr="00256BC8">
        <w:t xml:space="preserve"> с нарушением срока, установленного </w:t>
      </w:r>
      <w:r w:rsidRPr="0066634F">
        <w:t>пунктом 7 настоящего</w:t>
      </w:r>
      <w:r w:rsidRPr="00256BC8">
        <w:t xml:space="preserve"> Порядк</w:t>
      </w:r>
      <w:r>
        <w:t>а</w:t>
      </w:r>
      <w:r w:rsidRPr="00256BC8">
        <w:t>;</w:t>
      </w:r>
    </w:p>
    <w:p w:rsidR="00DB3F97" w:rsidRPr="00256BC8" w:rsidRDefault="00DB3F97" w:rsidP="00DB3F97">
      <w:pPr>
        <w:ind w:firstLine="709"/>
        <w:jc w:val="both"/>
      </w:pPr>
      <w:r w:rsidRPr="00256BC8">
        <w:t>2) представлен</w:t>
      </w:r>
      <w:r>
        <w:t>а</w:t>
      </w:r>
      <w:r w:rsidRPr="00256BC8">
        <w:t xml:space="preserve"> конкурсн</w:t>
      </w:r>
      <w:r>
        <w:t>ая</w:t>
      </w:r>
      <w:r w:rsidRPr="00256BC8">
        <w:t xml:space="preserve"> документаци</w:t>
      </w:r>
      <w:r>
        <w:t>я</w:t>
      </w:r>
      <w:r w:rsidRPr="00256BC8">
        <w:t>, оформление которой не соответствует требованиям настоящего Порядка;</w:t>
      </w:r>
    </w:p>
    <w:p w:rsidR="00DB3F97" w:rsidRPr="00256BC8" w:rsidRDefault="00DB3F97" w:rsidP="00DB3F97">
      <w:pPr>
        <w:ind w:firstLine="709"/>
        <w:jc w:val="both"/>
      </w:pPr>
      <w:r w:rsidRPr="00256BC8">
        <w:t>3) конкурсн</w:t>
      </w:r>
      <w:r>
        <w:t>ая</w:t>
      </w:r>
      <w:r w:rsidRPr="00256BC8">
        <w:t xml:space="preserve"> документаци</w:t>
      </w:r>
      <w:r>
        <w:t>я</w:t>
      </w:r>
      <w:r w:rsidRPr="00256BC8">
        <w:t xml:space="preserve"> представлен</w:t>
      </w:r>
      <w:r>
        <w:t>а</w:t>
      </w:r>
      <w:r w:rsidRPr="00256BC8">
        <w:t xml:space="preserve"> не в полном объеме; </w:t>
      </w:r>
    </w:p>
    <w:p w:rsidR="00DB3F97" w:rsidRPr="00256BC8" w:rsidRDefault="00DB3F97" w:rsidP="00DB3F97">
      <w:pPr>
        <w:ind w:firstLine="709"/>
        <w:jc w:val="both"/>
      </w:pPr>
      <w:r w:rsidRPr="00256BC8">
        <w:t>4) представлен</w:t>
      </w:r>
      <w:r>
        <w:t>а</w:t>
      </w:r>
      <w:r w:rsidRPr="00256BC8">
        <w:t xml:space="preserve"> конкурсн</w:t>
      </w:r>
      <w:r>
        <w:t>ая</w:t>
      </w:r>
      <w:r w:rsidRPr="00256BC8">
        <w:t xml:space="preserve"> документаци</w:t>
      </w:r>
      <w:r>
        <w:t>я</w:t>
      </w:r>
      <w:r w:rsidRPr="00256BC8">
        <w:t>, содержащ</w:t>
      </w:r>
      <w:r>
        <w:t>ая</w:t>
      </w:r>
      <w:r w:rsidRPr="00256BC8">
        <w:t xml:space="preserve"> недостоверные сведения;</w:t>
      </w:r>
    </w:p>
    <w:p w:rsidR="00DB3F97" w:rsidRPr="0066634F" w:rsidRDefault="00DB3F97" w:rsidP="00DB3F97">
      <w:pPr>
        <w:ind w:firstLine="709"/>
        <w:jc w:val="both"/>
      </w:pPr>
      <w:r w:rsidRPr="0066634F">
        <w:t>5) заявител</w:t>
      </w:r>
      <w:r>
        <w:t>ь не соответствует</w:t>
      </w:r>
      <w:r w:rsidRPr="0066634F">
        <w:t xml:space="preserve"> требованиям, установленным пунктом 4 настоящего Порядка.</w:t>
      </w:r>
    </w:p>
    <w:p w:rsidR="00DB3F97" w:rsidRPr="0066634F" w:rsidRDefault="00DB3F97" w:rsidP="00DB3F97">
      <w:pPr>
        <w:ind w:firstLine="709"/>
        <w:jc w:val="both"/>
      </w:pPr>
      <w:proofErr w:type="gramStart"/>
      <w:r w:rsidRPr="0066634F">
        <w:t>В случаях, указанных в подпунктах 1 – 5 настоящего пункта, организатор конкурса принимает решение о недопущении заявителя к участию в конкурсе, направляет письмо о недопущении заявителя к участию в конкурсе заявителю в течение  3 рабочих дней со дня принятия указанного решения, но не позднее 6 рабочих дней с даты подачи заявления организатору конкурса.</w:t>
      </w:r>
      <w:proofErr w:type="gramEnd"/>
    </w:p>
    <w:p w:rsidR="00DB3F97" w:rsidRPr="00256BC8" w:rsidRDefault="00DB3F97" w:rsidP="00DB3F97">
      <w:pPr>
        <w:autoSpaceDE w:val="0"/>
        <w:autoSpaceDN w:val="0"/>
        <w:adjustRightInd w:val="0"/>
        <w:ind w:firstLine="720"/>
        <w:jc w:val="both"/>
      </w:pPr>
      <w:r w:rsidRPr="0066634F">
        <w:t>25. В случае отсутствия оснований, предусмотренных подпунктами 1 – 5 пункта 24</w:t>
      </w:r>
      <w:r>
        <w:t xml:space="preserve"> настоящего Порядка</w:t>
      </w:r>
      <w:r w:rsidRPr="0066634F">
        <w:t>, организатор конкурса направляет полученную конкурсную документацию для рассмотрения в конкурсную комиссию.</w:t>
      </w:r>
    </w:p>
    <w:p w:rsidR="00DB3F97" w:rsidRPr="00256BC8" w:rsidRDefault="00DB3F97" w:rsidP="00DB3F97">
      <w:pPr>
        <w:ind w:firstLine="709"/>
        <w:jc w:val="both"/>
        <w:rPr>
          <w:rFonts w:eastAsia="MS Mincho"/>
          <w:lang w:eastAsia="ja-JP"/>
        </w:rPr>
      </w:pPr>
      <w:r w:rsidRPr="00256BC8">
        <w:rPr>
          <w:rFonts w:eastAsia="MS Mincho"/>
          <w:lang w:eastAsia="ja-JP"/>
        </w:rPr>
        <w:t>2</w:t>
      </w:r>
      <w:r>
        <w:rPr>
          <w:rFonts w:eastAsia="MS Mincho"/>
          <w:lang w:eastAsia="ja-JP"/>
        </w:rPr>
        <w:t>6</w:t>
      </w:r>
      <w:r w:rsidRPr="00256BC8">
        <w:rPr>
          <w:rFonts w:eastAsia="MS Mincho"/>
          <w:lang w:eastAsia="ja-JP"/>
        </w:rPr>
        <w:t>. </w:t>
      </w:r>
      <w:r w:rsidRPr="00256BC8">
        <w:t>Состав конкурсной комиссии утверждается постановлением Администрации Северодвинска.</w:t>
      </w:r>
    </w:p>
    <w:p w:rsidR="00DB3F97" w:rsidRPr="00256BC8" w:rsidRDefault="00DB3F97" w:rsidP="00DB3F97">
      <w:pPr>
        <w:autoSpaceDE w:val="0"/>
        <w:autoSpaceDN w:val="0"/>
        <w:adjustRightInd w:val="0"/>
        <w:ind w:firstLine="720"/>
        <w:jc w:val="both"/>
      </w:pPr>
      <w:r w:rsidRPr="00256BC8">
        <w:t>2</w:t>
      </w:r>
      <w:r>
        <w:t>7</w:t>
      </w:r>
      <w:r w:rsidRPr="00256BC8">
        <w:t>. Заседание конкурсной комиссии считается правомочным, если в нем принимает участие более половины членов комиссии.</w:t>
      </w:r>
    </w:p>
    <w:p w:rsidR="00DB3F97" w:rsidRPr="00256BC8" w:rsidRDefault="00DB3F97" w:rsidP="00DB3F97">
      <w:pPr>
        <w:widowControl w:val="0"/>
        <w:autoSpaceDE w:val="0"/>
        <w:autoSpaceDN w:val="0"/>
        <w:adjustRightInd w:val="0"/>
        <w:ind w:firstLine="709"/>
        <w:jc w:val="both"/>
      </w:pPr>
      <w:r>
        <w:t>28</w:t>
      </w:r>
      <w:r w:rsidRPr="00256BC8">
        <w:t>. В случае отсутствия кворума заседание конкурсной комиссии переносится на другую дату.</w:t>
      </w:r>
    </w:p>
    <w:p w:rsidR="00DB3F97" w:rsidRPr="00256BC8" w:rsidRDefault="00DB3F97" w:rsidP="00DB3F97">
      <w:pPr>
        <w:widowControl w:val="0"/>
        <w:autoSpaceDE w:val="0"/>
        <w:autoSpaceDN w:val="0"/>
        <w:adjustRightInd w:val="0"/>
        <w:ind w:firstLine="709"/>
        <w:jc w:val="both"/>
      </w:pPr>
      <w:r>
        <w:t>29</w:t>
      </w:r>
      <w:r w:rsidRPr="00256BC8">
        <w:t xml:space="preserve">. Заседания конкурсной комиссии проводит председатель конкурсной </w:t>
      </w:r>
      <w:r w:rsidRPr="00256BC8">
        <w:rPr>
          <w:spacing w:val="-4"/>
        </w:rPr>
        <w:t>комиссии, а в его отсутствие – заместитель председателя конкурсной комиссии.</w:t>
      </w:r>
    </w:p>
    <w:p w:rsidR="00DB3F97" w:rsidRPr="00256BC8" w:rsidRDefault="00DB3F97" w:rsidP="00DB3F97">
      <w:pPr>
        <w:autoSpaceDE w:val="0"/>
        <w:autoSpaceDN w:val="0"/>
        <w:adjustRightInd w:val="0"/>
        <w:ind w:firstLine="708"/>
        <w:jc w:val="both"/>
      </w:pPr>
      <w:r>
        <w:t>30</w:t>
      </w:r>
      <w:r w:rsidRPr="00256BC8">
        <w:t>. Заявители вправе присутствовать на заседании конкурсной комиссии</w:t>
      </w:r>
      <w:r>
        <w:t xml:space="preserve"> </w:t>
      </w:r>
      <w:r w:rsidRPr="00256BC8">
        <w:t>и давать пояснения при рассмотрении своей конкурсной документации.</w:t>
      </w:r>
    </w:p>
    <w:p w:rsidR="00DB3F97" w:rsidRPr="00256BC8" w:rsidRDefault="00DB3F97" w:rsidP="00DB3F97">
      <w:pPr>
        <w:ind w:firstLine="709"/>
        <w:jc w:val="both"/>
        <w:rPr>
          <w:rFonts w:eastAsia="MS Mincho"/>
          <w:lang w:eastAsia="ja-JP"/>
        </w:rPr>
      </w:pPr>
      <w:r w:rsidRPr="00256BC8">
        <w:rPr>
          <w:rFonts w:eastAsia="MS Mincho"/>
          <w:lang w:eastAsia="ja-JP"/>
        </w:rPr>
        <w:t>3</w:t>
      </w:r>
      <w:r>
        <w:rPr>
          <w:rFonts w:eastAsia="MS Mincho"/>
          <w:lang w:eastAsia="ja-JP"/>
        </w:rPr>
        <w:t>1</w:t>
      </w:r>
      <w:r w:rsidRPr="00256BC8">
        <w:rPr>
          <w:rFonts w:eastAsia="MS Mincho"/>
          <w:lang w:eastAsia="ja-JP"/>
        </w:rPr>
        <w:t xml:space="preserve">. Конкурсная комиссия определяет </w:t>
      </w:r>
      <w:r>
        <w:rPr>
          <w:rFonts w:eastAsia="MS Mincho"/>
          <w:lang w:eastAsia="ja-JP"/>
        </w:rPr>
        <w:t>получателей</w:t>
      </w:r>
      <w:r w:rsidRPr="00256BC8">
        <w:rPr>
          <w:rFonts w:eastAsia="MS Mincho"/>
          <w:lang w:eastAsia="ja-JP"/>
        </w:rPr>
        <w:t xml:space="preserve"> и сумму субсидий, предоставляемых конкретному получателю субсидии.</w:t>
      </w:r>
    </w:p>
    <w:p w:rsidR="00DB3F97" w:rsidRPr="00256BC8" w:rsidRDefault="00DB3F97" w:rsidP="00DB3F97">
      <w:pPr>
        <w:autoSpaceDE w:val="0"/>
        <w:autoSpaceDN w:val="0"/>
        <w:adjustRightInd w:val="0"/>
        <w:ind w:firstLine="709"/>
        <w:jc w:val="both"/>
      </w:pPr>
      <w:r w:rsidRPr="00256BC8">
        <w:t>3</w:t>
      </w:r>
      <w:r>
        <w:t>2. </w:t>
      </w:r>
      <w:r w:rsidRPr="00256BC8">
        <w:t>Конкурсная комиссия рассматривает конкурсную документацию, руководствуясь критериями, указанн</w:t>
      </w:r>
      <w:r>
        <w:t>ыми в приложении № </w:t>
      </w:r>
      <w:r w:rsidRPr="00256BC8">
        <w:t>2 к настоящему Порядку.</w:t>
      </w:r>
    </w:p>
    <w:p w:rsidR="00DB3F97" w:rsidRPr="00256BC8" w:rsidRDefault="00DB3F97" w:rsidP="00DB3F97">
      <w:pPr>
        <w:autoSpaceDE w:val="0"/>
        <w:autoSpaceDN w:val="0"/>
        <w:adjustRightInd w:val="0"/>
        <w:ind w:firstLine="709"/>
        <w:jc w:val="both"/>
      </w:pPr>
      <w:r w:rsidRPr="00256BC8">
        <w:t>3</w:t>
      </w:r>
      <w:r>
        <w:t>3</w:t>
      </w:r>
      <w:r w:rsidRPr="00256BC8">
        <w:t xml:space="preserve">. Каждая конкурсная документация обсуждается членами конкурсной </w:t>
      </w:r>
      <w:r w:rsidRPr="00256BC8">
        <w:rPr>
          <w:spacing w:val="-6"/>
        </w:rPr>
        <w:t>комиссии отдельно</w:t>
      </w:r>
      <w:r>
        <w:rPr>
          <w:spacing w:val="-6"/>
        </w:rPr>
        <w:t>. П</w:t>
      </w:r>
      <w:r w:rsidRPr="00256BC8">
        <w:rPr>
          <w:spacing w:val="-6"/>
        </w:rPr>
        <w:t>осле обсуждения в лист оценки конкурсной документации</w:t>
      </w:r>
      <w:r w:rsidRPr="00256BC8">
        <w:t xml:space="preserve"> </w:t>
      </w:r>
      <w:r>
        <w:t>по форме согласно приложению № 7</w:t>
      </w:r>
      <w:r w:rsidRPr="00256BC8">
        <w:t xml:space="preserve"> к настоящему Порядку каждый член конкурсной комиссии вносит оценку количественных и качественных критериев представленной конкурсной документации.</w:t>
      </w:r>
    </w:p>
    <w:p w:rsidR="00DB3F97" w:rsidRPr="00256BC8" w:rsidRDefault="00DB3F97" w:rsidP="00DB3F97">
      <w:pPr>
        <w:autoSpaceDE w:val="0"/>
        <w:autoSpaceDN w:val="0"/>
        <w:adjustRightInd w:val="0"/>
        <w:ind w:firstLine="709"/>
        <w:jc w:val="both"/>
      </w:pPr>
      <w:r w:rsidRPr="00256BC8">
        <w:t>3</w:t>
      </w:r>
      <w:r>
        <w:t>4</w:t>
      </w:r>
      <w:r w:rsidRPr="00256BC8">
        <w:t xml:space="preserve">. После обсуждения каждой конкурсной документации листы оценки конкурсной документации передаются членами комиссии секретарю </w:t>
      </w:r>
      <w:r>
        <w:t xml:space="preserve">конкурсной комиссии </w:t>
      </w:r>
      <w:r w:rsidRPr="00256BC8">
        <w:t>для определения суммарного значения количественных и качественных оценок конкурсной документации.</w:t>
      </w:r>
    </w:p>
    <w:p w:rsidR="00DB3F97" w:rsidRDefault="00DB3F97" w:rsidP="00DB3F97">
      <w:pPr>
        <w:autoSpaceDE w:val="0"/>
        <w:autoSpaceDN w:val="0"/>
        <w:adjustRightInd w:val="0"/>
        <w:ind w:firstLine="709"/>
        <w:jc w:val="both"/>
      </w:pPr>
      <w:r w:rsidRPr="00256BC8">
        <w:lastRenderedPageBreak/>
        <w:t>3</w:t>
      </w:r>
      <w:r>
        <w:t>5</w:t>
      </w:r>
      <w:r w:rsidRPr="00256BC8">
        <w:t>. Максимально возможный рейтинг рассчитывается как сумма максимального значения рейтинговой оценки (200), умноженн</w:t>
      </w:r>
      <w:r>
        <w:t>ая</w:t>
      </w:r>
      <w:r w:rsidRPr="00256BC8">
        <w:t xml:space="preserve"> на число членов комиссии, принимавших участие в заседании.</w:t>
      </w:r>
    </w:p>
    <w:p w:rsidR="00DB3F97" w:rsidRDefault="00DB3F97" w:rsidP="00DB3F97">
      <w:pPr>
        <w:autoSpaceDE w:val="0"/>
        <w:autoSpaceDN w:val="0"/>
        <w:adjustRightInd w:val="0"/>
        <w:ind w:firstLine="709"/>
        <w:jc w:val="both"/>
      </w:pPr>
      <w:r w:rsidRPr="00256BC8">
        <w:rPr>
          <w:spacing w:val="-6"/>
        </w:rPr>
        <w:t>Итоговая рейтинговая оценка конкурсной документации рассчитывается</w:t>
      </w:r>
      <w:r w:rsidRPr="00256BC8">
        <w:t xml:space="preserve"> как сумма баллов (с учетом их веса) по соответствующим критериям</w:t>
      </w:r>
      <w:r>
        <w:t xml:space="preserve"> по форме согласно приложению № 2</w:t>
      </w:r>
      <w:r w:rsidRPr="00256BC8">
        <w:t xml:space="preserve"> к настоящему Порядку.</w:t>
      </w:r>
    </w:p>
    <w:p w:rsidR="00DB3F97" w:rsidRPr="002D38DA" w:rsidRDefault="00DB3F97" w:rsidP="00DB3F97">
      <w:pPr>
        <w:autoSpaceDE w:val="0"/>
        <w:autoSpaceDN w:val="0"/>
        <w:adjustRightInd w:val="0"/>
        <w:ind w:firstLine="709"/>
        <w:jc w:val="both"/>
      </w:pPr>
      <w:r w:rsidRPr="002D38DA">
        <w:t>36. Основанием для отказа получателю субсидии в предоставлении субсидии является:</w:t>
      </w:r>
    </w:p>
    <w:p w:rsidR="00DB3F97" w:rsidRDefault="00DB3F97" w:rsidP="00DB3F97">
      <w:pPr>
        <w:autoSpaceDE w:val="0"/>
        <w:autoSpaceDN w:val="0"/>
        <w:adjustRightInd w:val="0"/>
        <w:ind w:firstLine="709"/>
        <w:jc w:val="both"/>
      </w:pPr>
      <w:proofErr w:type="gramStart"/>
      <w:r w:rsidRPr="002D38DA">
        <w:t>- несоответствие представленной получателем конкурсной документации требованиям, определенным пунктом 7 настоящего Порядка, или непредставление (представление не в полном объеме) указанной</w:t>
      </w:r>
      <w:r>
        <w:t xml:space="preserve"> конкурсной документации;</w:t>
      </w:r>
      <w:proofErr w:type="gramEnd"/>
    </w:p>
    <w:p w:rsidR="00DB3F97" w:rsidRDefault="00DB3F97" w:rsidP="00DB3F97">
      <w:pPr>
        <w:autoSpaceDE w:val="0"/>
        <w:autoSpaceDN w:val="0"/>
        <w:adjustRightInd w:val="0"/>
        <w:ind w:firstLine="709"/>
        <w:jc w:val="both"/>
      </w:pPr>
      <w:r>
        <w:t>- предоставление недостоверной и (или) искаженной информации;</w:t>
      </w:r>
    </w:p>
    <w:p w:rsidR="00DB3F97" w:rsidRPr="00256BC8" w:rsidRDefault="00DB3F97" w:rsidP="00DB3F97">
      <w:pPr>
        <w:autoSpaceDE w:val="0"/>
        <w:autoSpaceDN w:val="0"/>
        <w:adjustRightInd w:val="0"/>
        <w:ind w:firstLine="709"/>
        <w:jc w:val="both"/>
      </w:pPr>
      <w:r>
        <w:t xml:space="preserve">- конкурсная документация получателя субсидии получила итоговую рейтинговую оценку, равную одной второй или менее одной второй </w:t>
      </w:r>
      <w:proofErr w:type="gramStart"/>
      <w:r>
        <w:t>от</w:t>
      </w:r>
      <w:proofErr w:type="gramEnd"/>
      <w:r>
        <w:t xml:space="preserve"> максимально возможной.</w:t>
      </w:r>
    </w:p>
    <w:p w:rsidR="00DB3F97" w:rsidRPr="00256BC8" w:rsidRDefault="00DB3F97" w:rsidP="00DB3F97">
      <w:pPr>
        <w:autoSpaceDE w:val="0"/>
        <w:autoSpaceDN w:val="0"/>
        <w:adjustRightInd w:val="0"/>
        <w:ind w:firstLine="709"/>
        <w:jc w:val="both"/>
      </w:pPr>
      <w:r>
        <w:t>37</w:t>
      </w:r>
      <w:r w:rsidRPr="003F70C7">
        <w:t>. </w:t>
      </w:r>
      <w:proofErr w:type="gramStart"/>
      <w:r w:rsidRPr="003F70C7">
        <w:t>Результаты работы конкурсной комиссии оформляются протоколом заседания конкурсной комиссии и постановлением Администрации Северодвинска о предоставлении субсидии получателям, которое служит основанием для заключения с каждым конкретным получателем субсидии договора о предоставлении субсидии в размере, установленном в указанном постановлении, в пределах бюджетных ассигнований, выделенных на эти цели в бюджете Северодвинска на текущий финансовый год.</w:t>
      </w:r>
      <w:proofErr w:type="gramEnd"/>
    </w:p>
    <w:p w:rsidR="00DB3F97" w:rsidRPr="00256BC8" w:rsidRDefault="00DB3F97" w:rsidP="00DB3F97">
      <w:pPr>
        <w:autoSpaceDE w:val="0"/>
        <w:autoSpaceDN w:val="0"/>
        <w:adjustRightInd w:val="0"/>
        <w:ind w:firstLine="709"/>
        <w:jc w:val="both"/>
      </w:pPr>
      <w:r>
        <w:t>38</w:t>
      </w:r>
      <w:r w:rsidRPr="00256BC8">
        <w:t xml:space="preserve">. Выписки из протокола заседания конкурсной комиссии направляются организатором </w:t>
      </w:r>
      <w:r>
        <w:t xml:space="preserve">конкурса </w:t>
      </w:r>
      <w:r w:rsidRPr="00256BC8">
        <w:t>заявителям</w:t>
      </w:r>
      <w:r>
        <w:t>, участвовавшим в конкурсе,</w:t>
      </w:r>
      <w:r w:rsidRPr="00256BC8">
        <w:t xml:space="preserve"> по их письменному запросу.</w:t>
      </w:r>
    </w:p>
    <w:p w:rsidR="00DB3F97" w:rsidRPr="00256BC8" w:rsidRDefault="00DB3F97" w:rsidP="00DB3F97">
      <w:pPr>
        <w:autoSpaceDE w:val="0"/>
        <w:autoSpaceDN w:val="0"/>
        <w:adjustRightInd w:val="0"/>
        <w:ind w:firstLine="720"/>
        <w:jc w:val="both"/>
      </w:pPr>
      <w:r>
        <w:rPr>
          <w:spacing w:val="-2"/>
        </w:rPr>
        <w:t>39</w:t>
      </w:r>
      <w:r w:rsidRPr="00256BC8">
        <w:rPr>
          <w:spacing w:val="-2"/>
        </w:rPr>
        <w:t>. </w:t>
      </w:r>
      <w:r>
        <w:rPr>
          <w:spacing w:val="-2"/>
        </w:rPr>
        <w:t>Секретарь конкурсной комиссии</w:t>
      </w:r>
      <w:r w:rsidRPr="00256BC8">
        <w:rPr>
          <w:spacing w:val="-2"/>
        </w:rPr>
        <w:t xml:space="preserve"> готовит реестр </w:t>
      </w:r>
      <w:r>
        <w:rPr>
          <w:spacing w:val="-2"/>
        </w:rPr>
        <w:t>получателей субсидии по форме</w:t>
      </w:r>
      <w:r w:rsidRPr="00256BC8">
        <w:t xml:space="preserve"> согласно Приложению № 8 к настоящему Порядку.</w:t>
      </w:r>
    </w:p>
    <w:p w:rsidR="00DB3F97" w:rsidRPr="00256BC8" w:rsidRDefault="00DB3F97" w:rsidP="00DB3F97">
      <w:pPr>
        <w:autoSpaceDE w:val="0"/>
        <w:autoSpaceDN w:val="0"/>
        <w:adjustRightInd w:val="0"/>
        <w:ind w:firstLine="709"/>
        <w:jc w:val="both"/>
      </w:pPr>
      <w:r>
        <w:t>40</w:t>
      </w:r>
      <w:r w:rsidRPr="00256BC8">
        <w:t xml:space="preserve">. Очередность предоставления субсидии определяется на основании итоговой рейтинговой оценки конкурсной документации (начиная от большего показателя к </w:t>
      </w:r>
      <w:proofErr w:type="gramStart"/>
      <w:r w:rsidRPr="00256BC8">
        <w:t>меньшему</w:t>
      </w:r>
      <w:proofErr w:type="gramEnd"/>
      <w:r w:rsidRPr="00256BC8">
        <w:t>). В случае равенства итогового рейтинга оценки конкурсной документации преимущество имеет заявка, дата регистрации которой имеет более ранний срок.</w:t>
      </w:r>
    </w:p>
    <w:p w:rsidR="00DB3F97" w:rsidRPr="00256BC8" w:rsidRDefault="00DB3F97" w:rsidP="00DB3F97">
      <w:pPr>
        <w:autoSpaceDE w:val="0"/>
        <w:autoSpaceDN w:val="0"/>
        <w:adjustRightInd w:val="0"/>
        <w:ind w:firstLine="709"/>
        <w:jc w:val="both"/>
      </w:pPr>
      <w:r>
        <w:t>41</w:t>
      </w:r>
      <w:r w:rsidRPr="00256BC8">
        <w:t>. Субсидии предоставляются заявителям, конкурсная документация которых получила итоговую рейтинговую оценку более двух трет</w:t>
      </w:r>
      <w:r>
        <w:t xml:space="preserve">ьих </w:t>
      </w:r>
      <w:proofErr w:type="gramStart"/>
      <w:r>
        <w:t>от</w:t>
      </w:r>
      <w:proofErr w:type="gramEnd"/>
      <w:r>
        <w:t xml:space="preserve"> максимально возможной.</w:t>
      </w:r>
    </w:p>
    <w:p w:rsidR="00DB3F97" w:rsidRPr="00AB084D" w:rsidRDefault="00DB3F97" w:rsidP="00DB3F97">
      <w:pPr>
        <w:autoSpaceDE w:val="0"/>
        <w:autoSpaceDN w:val="0"/>
        <w:adjustRightInd w:val="0"/>
        <w:ind w:firstLine="708"/>
        <w:jc w:val="both"/>
      </w:pPr>
      <w:r w:rsidRPr="00AB084D">
        <w:t>42. </w:t>
      </w:r>
      <w:proofErr w:type="gramStart"/>
      <w:r w:rsidRPr="00AB084D">
        <w:t>Получатель субсидии, в отношении которого постановлением Администрации Северодвинска, указанн</w:t>
      </w:r>
      <w:r>
        <w:t>ы</w:t>
      </w:r>
      <w:r w:rsidRPr="00AB084D">
        <w:t xml:space="preserve">м </w:t>
      </w:r>
      <w:r w:rsidRPr="002D38DA">
        <w:t>в пункте 37 настоящего</w:t>
      </w:r>
      <w:r w:rsidRPr="00AB084D">
        <w:t xml:space="preserve"> Порядка, предусмотрено предоставление субсидии, заключает с Администрацией Северодвинска договор о предоставлении субсидии в соответствии с типовой </w:t>
      </w:r>
      <w:hyperlink r:id="rId27" w:history="1">
        <w:r w:rsidRPr="00AB084D">
          <w:t>формой</w:t>
        </w:r>
      </w:hyperlink>
      <w:r w:rsidRPr="00AB084D">
        <w:t xml:space="preserve"> договора, утвержденной распоряжением начальника Финансового управления Администрации Северодвинска от 24.04.2017 № 6, который служит основанием для предоставления субсидии (далее - договор о предоставлении субсидий).</w:t>
      </w:r>
      <w:proofErr w:type="gramEnd"/>
    </w:p>
    <w:p w:rsidR="00DB3F97" w:rsidRPr="00AB084D" w:rsidRDefault="00DB3F97" w:rsidP="00DB3F97">
      <w:pPr>
        <w:autoSpaceDE w:val="0"/>
        <w:autoSpaceDN w:val="0"/>
        <w:adjustRightInd w:val="0"/>
        <w:ind w:firstLine="720"/>
        <w:jc w:val="both"/>
      </w:pPr>
      <w:r w:rsidRPr="00AB084D">
        <w:t>4</w:t>
      </w:r>
      <w:r>
        <w:t>3</w:t>
      </w:r>
      <w:r w:rsidRPr="00AB084D">
        <w:t>. Обязательными условиями предоставления субсидии, включаемыми в договор о предоставлении субсидии, являются:</w:t>
      </w:r>
    </w:p>
    <w:p w:rsidR="00DB3F97" w:rsidRPr="00AB084D" w:rsidRDefault="00DB3F97" w:rsidP="00DB3F97">
      <w:pPr>
        <w:autoSpaceDE w:val="0"/>
        <w:autoSpaceDN w:val="0"/>
        <w:adjustRightInd w:val="0"/>
        <w:ind w:firstLine="720"/>
        <w:jc w:val="both"/>
      </w:pPr>
      <w:r w:rsidRPr="00AB084D">
        <w:t xml:space="preserve">- согласие получателя на осуществление 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проверок соблюдения получателем условий, целей и </w:t>
      </w:r>
      <w:r>
        <w:t>порядка предоставления субсидий;</w:t>
      </w:r>
    </w:p>
    <w:p w:rsidR="00DB3F97" w:rsidRPr="00AB084D" w:rsidRDefault="00DB3F97" w:rsidP="00DB3F97">
      <w:pPr>
        <w:widowControl w:val="0"/>
        <w:autoSpaceDE w:val="0"/>
        <w:autoSpaceDN w:val="0"/>
        <w:adjustRightInd w:val="0"/>
        <w:ind w:firstLine="709"/>
        <w:jc w:val="both"/>
      </w:pPr>
      <w:r w:rsidRPr="00AB084D">
        <w:t>- запрет приобретения получателями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DB3F97" w:rsidRPr="002D38DA" w:rsidRDefault="00DB3F97" w:rsidP="00DB3F97">
      <w:pPr>
        <w:widowControl w:val="0"/>
        <w:autoSpaceDE w:val="0"/>
        <w:autoSpaceDN w:val="0"/>
        <w:adjustRightInd w:val="0"/>
        <w:ind w:firstLine="709"/>
        <w:jc w:val="both"/>
      </w:pPr>
      <w:r w:rsidRPr="002D38DA">
        <w:lastRenderedPageBreak/>
        <w:t>44. В договор о предоставлении субсидии включаются:</w:t>
      </w:r>
    </w:p>
    <w:p w:rsidR="00DB3F97" w:rsidRPr="002D38DA" w:rsidRDefault="00DB3F97" w:rsidP="00DB3F97">
      <w:pPr>
        <w:widowControl w:val="0"/>
        <w:autoSpaceDE w:val="0"/>
        <w:autoSpaceDN w:val="0"/>
        <w:adjustRightInd w:val="0"/>
        <w:ind w:firstLine="709"/>
        <w:jc w:val="both"/>
      </w:pPr>
      <w:r w:rsidRPr="002D38DA">
        <w:t>1) показатели результативности:</w:t>
      </w:r>
    </w:p>
    <w:p w:rsidR="00DB3F97" w:rsidRPr="00AB084D" w:rsidRDefault="00DB3F97" w:rsidP="00DB3F97">
      <w:pPr>
        <w:widowControl w:val="0"/>
        <w:autoSpaceDE w:val="0"/>
        <w:autoSpaceDN w:val="0"/>
        <w:adjustRightInd w:val="0"/>
        <w:ind w:firstLine="709"/>
        <w:jc w:val="both"/>
      </w:pPr>
      <w:r w:rsidRPr="002D38DA">
        <w:t>- количество создаваемых рабочих мест</w:t>
      </w:r>
      <w:r w:rsidRPr="00AB084D">
        <w:t xml:space="preserve"> в период реализации проекта;</w:t>
      </w:r>
    </w:p>
    <w:p w:rsidR="00DB3F97" w:rsidRPr="00AB084D" w:rsidRDefault="00DB3F97" w:rsidP="00DB3F97">
      <w:pPr>
        <w:widowControl w:val="0"/>
        <w:autoSpaceDE w:val="0"/>
        <w:autoSpaceDN w:val="0"/>
        <w:adjustRightInd w:val="0"/>
        <w:ind w:firstLine="709"/>
        <w:jc w:val="both"/>
      </w:pPr>
      <w:r w:rsidRPr="00AB084D">
        <w:t>- уровень среднемесячной заработной платы сотрудников в период реализации проекта (рублей);</w:t>
      </w:r>
    </w:p>
    <w:p w:rsidR="00DB3F97" w:rsidRPr="00AB084D" w:rsidRDefault="00DB3F97" w:rsidP="00DB3F97">
      <w:pPr>
        <w:widowControl w:val="0"/>
        <w:autoSpaceDE w:val="0"/>
        <w:autoSpaceDN w:val="0"/>
        <w:adjustRightInd w:val="0"/>
        <w:ind w:firstLine="709"/>
        <w:jc w:val="both"/>
      </w:pPr>
      <w:r w:rsidRPr="00AB084D">
        <w:t xml:space="preserve">- размер собственных средств, направленных на реализацию проекта; </w:t>
      </w:r>
    </w:p>
    <w:p w:rsidR="00DB3F97" w:rsidRPr="00AB084D" w:rsidRDefault="00DB3F97" w:rsidP="00DB3F97">
      <w:pPr>
        <w:widowControl w:val="0"/>
        <w:autoSpaceDE w:val="0"/>
        <w:autoSpaceDN w:val="0"/>
        <w:adjustRightInd w:val="0"/>
        <w:ind w:firstLine="709"/>
        <w:jc w:val="both"/>
      </w:pPr>
      <w:r w:rsidRPr="00AB084D">
        <w:t>- сумма налогов, уплачиваемых в бюджеты бюджетной системы Российской Федерации, в период реализации проекта (рублей);</w:t>
      </w:r>
    </w:p>
    <w:p w:rsidR="00DB3F97" w:rsidRPr="006065D9" w:rsidRDefault="00DB3F97" w:rsidP="00DB3F97">
      <w:pPr>
        <w:autoSpaceDE w:val="0"/>
        <w:autoSpaceDN w:val="0"/>
        <w:adjustRightInd w:val="0"/>
        <w:ind w:firstLine="720"/>
        <w:jc w:val="both"/>
      </w:pPr>
      <w:r w:rsidRPr="006065D9">
        <w:t>2) сроки и форма предоставления получателем отчетности о достижении показ</w:t>
      </w:r>
      <w:r>
        <w:t>ателей.</w:t>
      </w:r>
    </w:p>
    <w:p w:rsidR="00DB3F97" w:rsidRPr="006065D9" w:rsidRDefault="00DB3F97" w:rsidP="00DB3F97">
      <w:pPr>
        <w:ind w:firstLine="709"/>
        <w:jc w:val="both"/>
      </w:pPr>
      <w:r w:rsidRPr="006065D9">
        <w:t>45. Для заключения договора о предоставлении субсидии получатель субсидии не позднее чем через 30 календарных дней после подписания постановления Администрации Северодвинска о выделении бюджетных средств победителям конкурса</w:t>
      </w:r>
      <w:r>
        <w:t>,</w:t>
      </w:r>
      <w:r w:rsidRPr="006065D9">
        <w:t xml:space="preserve"> </w:t>
      </w:r>
      <w:r>
        <w:t>но</w:t>
      </w:r>
      <w:r w:rsidRPr="006065D9">
        <w:t xml:space="preserve"> не позднее 1 декабря текущего года обязан предъявить конкурсной комиссии банковские реквизиты согласно открытому налогоплательщиком расчетному счету в кредитной организации.</w:t>
      </w:r>
    </w:p>
    <w:p w:rsidR="00DB3F97" w:rsidRPr="006065D9" w:rsidRDefault="00DB3F97" w:rsidP="00DB3F97">
      <w:pPr>
        <w:autoSpaceDE w:val="0"/>
        <w:autoSpaceDN w:val="0"/>
        <w:adjustRightInd w:val="0"/>
        <w:ind w:firstLine="720"/>
        <w:jc w:val="both"/>
      </w:pPr>
      <w:r w:rsidRPr="006065D9">
        <w:t xml:space="preserve">46.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 </w:t>
      </w:r>
    </w:p>
    <w:p w:rsidR="00DB3F97" w:rsidRPr="006065D9" w:rsidRDefault="00DB3F97" w:rsidP="00DB3F97">
      <w:pPr>
        <w:autoSpaceDE w:val="0"/>
        <w:autoSpaceDN w:val="0"/>
        <w:adjustRightInd w:val="0"/>
        <w:ind w:firstLine="720"/>
        <w:jc w:val="both"/>
      </w:pPr>
      <w:r w:rsidRPr="006065D9">
        <w:t>47.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w:t>
      </w:r>
      <w:r>
        <w:t xml:space="preserve"> обязательств на текущий год. К </w:t>
      </w:r>
      <w:r w:rsidRPr="006065D9">
        <w:t xml:space="preserve">заявке на финансирование прикладываются копии протокола заседания конкурсной комиссии, постановления Администрации Северодвинска о </w:t>
      </w:r>
      <w:r>
        <w:t>предоставлении субсидий</w:t>
      </w:r>
      <w:r w:rsidRPr="006065D9">
        <w:t xml:space="preserve"> и договоров о предоставлении субсидии.</w:t>
      </w:r>
    </w:p>
    <w:p w:rsidR="00DB3F97" w:rsidRPr="006065D9" w:rsidRDefault="00DB3F97" w:rsidP="00DB3F97">
      <w:pPr>
        <w:ind w:firstLine="708"/>
        <w:jc w:val="both"/>
      </w:pPr>
      <w:r w:rsidRPr="006065D9">
        <w:t>48. Администрация Северодвинска перечисляет бюджетные средства с лицевого счета Администрации Северодвинска платежными документами на расчетный счет получателя субсидии, открытые в кредитных организациях, в сроки, указанные в договоре.</w:t>
      </w:r>
    </w:p>
    <w:p w:rsidR="00DB3F97" w:rsidRPr="006065D9" w:rsidRDefault="00DB3F97" w:rsidP="00DB3F97">
      <w:pPr>
        <w:autoSpaceDE w:val="0"/>
        <w:autoSpaceDN w:val="0"/>
        <w:adjustRightInd w:val="0"/>
        <w:ind w:firstLine="720"/>
        <w:jc w:val="both"/>
      </w:pPr>
      <w:r w:rsidRPr="006065D9">
        <w:t xml:space="preserve">49. Субсидии перечисляются с лицевого счета Администрации Северодвинска платежными документами на расчетные счета получателей, открытые в кредитных организациях, в срок не позднее десятого рабочего дня </w:t>
      </w:r>
      <w:proofErr w:type="gramStart"/>
      <w:r w:rsidRPr="006065D9">
        <w:t>с даты подписания</w:t>
      </w:r>
      <w:proofErr w:type="gramEnd"/>
      <w:r w:rsidRPr="006065D9">
        <w:t xml:space="preserve"> постановления Администрации Северодвинска о выделении бюджетных средств победителям конкурсного отбора</w:t>
      </w:r>
      <w:r>
        <w:t xml:space="preserve"> </w:t>
      </w:r>
      <w:r w:rsidRPr="00A36A83">
        <w:t>о предоставлении субсидии получателям</w:t>
      </w:r>
      <w:r w:rsidRPr="006065D9">
        <w:t>.</w:t>
      </w:r>
    </w:p>
    <w:p w:rsidR="00DB3F97" w:rsidRDefault="00DB3F97" w:rsidP="00DB3F97">
      <w:pPr>
        <w:ind w:firstLine="708"/>
        <w:jc w:val="both"/>
        <w:rPr>
          <w:highlight w:val="yellow"/>
        </w:rPr>
      </w:pPr>
    </w:p>
    <w:p w:rsidR="00DB3F97" w:rsidRPr="0090471F" w:rsidRDefault="00DB3F97" w:rsidP="00DB3F97">
      <w:pPr>
        <w:autoSpaceDE w:val="0"/>
        <w:autoSpaceDN w:val="0"/>
        <w:adjustRightInd w:val="0"/>
        <w:jc w:val="center"/>
      </w:pPr>
      <w:r w:rsidRPr="0090471F">
        <w:rPr>
          <w:lang w:val="en-US"/>
        </w:rPr>
        <w:t>VI</w:t>
      </w:r>
      <w:r w:rsidRPr="0090471F">
        <w:t>.</w:t>
      </w:r>
      <w:r w:rsidRPr="0090471F">
        <w:rPr>
          <w:lang w:val="en-US"/>
        </w:rPr>
        <w:t> </w:t>
      </w:r>
      <w:r w:rsidRPr="0090471F">
        <w:t>Осуществление контроля за соблюдением условий, целей и</w:t>
      </w:r>
    </w:p>
    <w:p w:rsidR="00DB3F97" w:rsidRPr="0090471F" w:rsidRDefault="00DB3F97" w:rsidP="00DB3F97">
      <w:pPr>
        <w:autoSpaceDE w:val="0"/>
        <w:autoSpaceDN w:val="0"/>
        <w:adjustRightInd w:val="0"/>
        <w:jc w:val="center"/>
      </w:pPr>
      <w:r w:rsidRPr="0090471F">
        <w:t>порядка предоставления субсидий и ответственность за их нарушение</w:t>
      </w:r>
    </w:p>
    <w:p w:rsidR="00DB3F97" w:rsidRPr="0090471F" w:rsidRDefault="00DB3F97" w:rsidP="00DB3F97">
      <w:pPr>
        <w:ind w:firstLine="708"/>
        <w:jc w:val="center"/>
        <w:rPr>
          <w:sz w:val="16"/>
          <w:szCs w:val="16"/>
          <w:highlight w:val="yellow"/>
        </w:rPr>
      </w:pPr>
    </w:p>
    <w:p w:rsidR="00DB3F97" w:rsidRPr="0090471F" w:rsidRDefault="00DB3F97" w:rsidP="00DB3F97">
      <w:pPr>
        <w:ind w:firstLine="708"/>
        <w:jc w:val="both"/>
      </w:pPr>
      <w:r w:rsidRPr="0090471F">
        <w:t>50. </w:t>
      </w:r>
      <w:proofErr w:type="gramStart"/>
      <w:r w:rsidRPr="0090471F">
        <w:t>Контроль за</w:t>
      </w:r>
      <w:proofErr w:type="gramEnd"/>
      <w:r w:rsidRPr="0090471F">
        <w:t xml:space="preserve"> целевым исп</w:t>
      </w:r>
      <w:r>
        <w:t>о</w:t>
      </w:r>
      <w:r w:rsidRPr="0090471F">
        <w:t>льзованием субсидии осуществляет организатор конкурса.</w:t>
      </w:r>
    </w:p>
    <w:p w:rsidR="00DB3F97" w:rsidRPr="0090471F" w:rsidRDefault="00DB3F97" w:rsidP="00DB3F97">
      <w:pPr>
        <w:autoSpaceDE w:val="0"/>
        <w:autoSpaceDN w:val="0"/>
        <w:adjustRightInd w:val="0"/>
        <w:ind w:firstLine="709"/>
        <w:jc w:val="both"/>
      </w:pPr>
      <w:r w:rsidRPr="0090471F">
        <w:t>5</w:t>
      </w:r>
      <w:r>
        <w:t>1</w:t>
      </w:r>
      <w:r w:rsidRPr="0090471F">
        <w:t xml:space="preserve">. Получатель субсидии ежемесячно до 10 числа месяца, следующего </w:t>
      </w:r>
      <w:proofErr w:type="gramStart"/>
      <w:r w:rsidRPr="0090471F">
        <w:t>за</w:t>
      </w:r>
      <w:proofErr w:type="gramEnd"/>
      <w:r w:rsidRPr="0090471F">
        <w:t xml:space="preserve"> </w:t>
      </w:r>
      <w:proofErr w:type="gramStart"/>
      <w:r w:rsidRPr="0090471F">
        <w:t>отчётным</w:t>
      </w:r>
      <w:proofErr w:type="gramEnd"/>
      <w:r w:rsidRPr="0090471F">
        <w:t>, представляет организатору конкурса следующие документы:</w:t>
      </w:r>
    </w:p>
    <w:p w:rsidR="00DB3F97" w:rsidRPr="0090471F" w:rsidRDefault="00DB3F97" w:rsidP="00DB3F97">
      <w:pPr>
        <w:autoSpaceDE w:val="0"/>
        <w:autoSpaceDN w:val="0"/>
        <w:adjustRightInd w:val="0"/>
        <w:ind w:firstLine="709"/>
        <w:jc w:val="both"/>
      </w:pPr>
      <w:r w:rsidRPr="0090471F">
        <w:t xml:space="preserve">1) расчет размера субсидии; </w:t>
      </w:r>
    </w:p>
    <w:p w:rsidR="00DB3F97" w:rsidRPr="0090471F" w:rsidRDefault="00DB3F97" w:rsidP="00DB3F97">
      <w:pPr>
        <w:autoSpaceDE w:val="0"/>
        <w:autoSpaceDN w:val="0"/>
        <w:adjustRightInd w:val="0"/>
        <w:ind w:firstLine="709"/>
        <w:jc w:val="both"/>
      </w:pPr>
      <w:r w:rsidRPr="0090471F">
        <w:t>2) документы, подтверждающие своевременное погашение кредита</w:t>
      </w:r>
      <w:r>
        <w:t xml:space="preserve"> </w:t>
      </w:r>
      <w:r w:rsidRPr="0090471F">
        <w:t>и начисленных процентов по кредитному договору;</w:t>
      </w:r>
    </w:p>
    <w:p w:rsidR="00DB3F97" w:rsidRPr="0090471F" w:rsidRDefault="00DB3F97" w:rsidP="00DB3F97">
      <w:pPr>
        <w:autoSpaceDE w:val="0"/>
        <w:autoSpaceDN w:val="0"/>
        <w:adjustRightInd w:val="0"/>
        <w:ind w:firstLine="709"/>
        <w:jc w:val="both"/>
      </w:pPr>
      <w:r w:rsidRPr="0090471F">
        <w:t>3) реестр документов об использовании сре</w:t>
      </w:r>
      <w:proofErr w:type="gramStart"/>
      <w:r w:rsidRPr="0090471F">
        <w:t>дств кр</w:t>
      </w:r>
      <w:proofErr w:type="gramEnd"/>
      <w:r w:rsidRPr="0090471F">
        <w:t>едит</w:t>
      </w:r>
      <w:r w:rsidRPr="0090471F">
        <w:rPr>
          <w:spacing w:val="-6"/>
        </w:rPr>
        <w:t>а</w:t>
      </w:r>
      <w:r w:rsidRPr="0090471F">
        <w:t xml:space="preserve">. </w:t>
      </w:r>
    </w:p>
    <w:p w:rsidR="00DB3F97" w:rsidRPr="0090471F" w:rsidRDefault="00DB3F97" w:rsidP="00DB3F97">
      <w:pPr>
        <w:autoSpaceDE w:val="0"/>
        <w:autoSpaceDN w:val="0"/>
        <w:adjustRightInd w:val="0"/>
        <w:ind w:firstLine="709"/>
        <w:jc w:val="both"/>
      </w:pPr>
      <w:r w:rsidRPr="0090471F">
        <w:t>5</w:t>
      </w:r>
      <w:r>
        <w:t>2</w:t>
      </w:r>
      <w:r w:rsidRPr="0090471F">
        <w:t>. Расчет размера субсидии за декабрь текущего года получатель  субсидии обязан представить не позднее 25 декабря текущего года.</w:t>
      </w:r>
    </w:p>
    <w:p w:rsidR="00DB3F97" w:rsidRPr="0090471F" w:rsidRDefault="00DB3F97" w:rsidP="00DB3F97">
      <w:pPr>
        <w:widowControl w:val="0"/>
        <w:autoSpaceDE w:val="0"/>
        <w:autoSpaceDN w:val="0"/>
        <w:adjustRightInd w:val="0"/>
        <w:ind w:firstLine="720"/>
        <w:jc w:val="both"/>
      </w:pPr>
      <w:r>
        <w:rPr>
          <w:spacing w:val="-4"/>
        </w:rPr>
        <w:t>53</w:t>
      </w:r>
      <w:r w:rsidRPr="0090471F">
        <w:rPr>
          <w:spacing w:val="-4"/>
        </w:rPr>
        <w:t>.</w:t>
      </w:r>
      <w:r w:rsidRPr="0090471F">
        <w:t xml:space="preserve"> Получатель субсидии обязан использовать средства субсидии по целевому назначению в течение 12 месяцев со дня перечисления средств субсидии на расчетный счет получателя субсидии. </w:t>
      </w:r>
    </w:p>
    <w:p w:rsidR="00DB3F97" w:rsidRPr="0090471F" w:rsidRDefault="00DB3F97" w:rsidP="00DB3F97">
      <w:pPr>
        <w:tabs>
          <w:tab w:val="left" w:pos="567"/>
        </w:tabs>
        <w:autoSpaceDE w:val="0"/>
        <w:autoSpaceDN w:val="0"/>
        <w:adjustRightInd w:val="0"/>
        <w:ind w:firstLine="709"/>
        <w:jc w:val="both"/>
      </w:pPr>
      <w:r w:rsidRPr="0090471F">
        <w:lastRenderedPageBreak/>
        <w:t>5</w:t>
      </w:r>
      <w:r>
        <w:t>4</w:t>
      </w:r>
      <w:r w:rsidRPr="0090471F">
        <w:t>. Неиспользованные средства подлежат возврату в течение 15 дней со дня предъявления Администрацией Северодвинска  требования о возврате.</w:t>
      </w:r>
    </w:p>
    <w:p w:rsidR="00DB3F97" w:rsidRPr="0090471F" w:rsidRDefault="00DB3F97" w:rsidP="00DB3F97">
      <w:pPr>
        <w:tabs>
          <w:tab w:val="left" w:pos="567"/>
        </w:tabs>
        <w:autoSpaceDE w:val="0"/>
        <w:autoSpaceDN w:val="0"/>
        <w:adjustRightInd w:val="0"/>
        <w:ind w:firstLine="709"/>
        <w:jc w:val="both"/>
      </w:pPr>
      <w:r w:rsidRPr="0090471F">
        <w:t>5</w:t>
      </w:r>
      <w:r>
        <w:t>5</w:t>
      </w:r>
      <w:r w:rsidRPr="0090471F">
        <w:t xml:space="preserve">. Получатель субсидии обязан возвратить средства остатков субсидий, </w:t>
      </w:r>
      <w:r w:rsidRPr="0090471F">
        <w:rPr>
          <w:spacing w:val="-6"/>
        </w:rPr>
        <w:t>не использованных в отчетном финансовом году, в соответствии с заключенным</w:t>
      </w:r>
      <w:r w:rsidRPr="0090471F">
        <w:t xml:space="preserve"> договором.</w:t>
      </w:r>
    </w:p>
    <w:p w:rsidR="00DB3F97" w:rsidRPr="0090471F" w:rsidRDefault="00DB3F97" w:rsidP="00DB3F97">
      <w:pPr>
        <w:autoSpaceDE w:val="0"/>
        <w:autoSpaceDN w:val="0"/>
        <w:adjustRightInd w:val="0"/>
        <w:ind w:firstLine="720"/>
        <w:jc w:val="both"/>
      </w:pPr>
      <w:r w:rsidRPr="0090471F">
        <w:t>5</w:t>
      </w:r>
      <w:r>
        <w:t>6</w:t>
      </w:r>
      <w:r w:rsidRPr="0090471F">
        <w:t>. Полученная по договору субсидия возвращается получателем в бюджет муниципального образования «Северодвинск»</w:t>
      </w:r>
      <w:r>
        <w:t xml:space="preserve"> в полном объеме</w:t>
      </w:r>
      <w:r w:rsidRPr="0090471F">
        <w:t xml:space="preserve">: </w:t>
      </w:r>
    </w:p>
    <w:p w:rsidR="00DB3F97" w:rsidRDefault="00DB3F97" w:rsidP="00DB3F97">
      <w:pPr>
        <w:widowControl w:val="0"/>
        <w:autoSpaceDE w:val="0"/>
        <w:autoSpaceDN w:val="0"/>
        <w:adjustRightInd w:val="0"/>
        <w:ind w:firstLine="720"/>
        <w:jc w:val="both"/>
      </w:pPr>
      <w:r w:rsidRPr="0090471F">
        <w:t>- при выявлении факта нецелевого использования субсидии;</w:t>
      </w:r>
    </w:p>
    <w:p w:rsidR="00DB3F97" w:rsidRPr="002D38DA" w:rsidRDefault="00DB3F97" w:rsidP="00DB3F97">
      <w:pPr>
        <w:widowControl w:val="0"/>
        <w:autoSpaceDE w:val="0"/>
        <w:autoSpaceDN w:val="0"/>
        <w:adjustRightInd w:val="0"/>
        <w:ind w:firstLine="720"/>
        <w:jc w:val="both"/>
      </w:pPr>
      <w:r>
        <w:t xml:space="preserve">- в случае неисполнения получателем субсидии требований, установленных </w:t>
      </w:r>
      <w:r w:rsidRPr="002D38DA">
        <w:t>пунктом 19 настоящего Порядка, выявленного по фактам проверок;</w:t>
      </w:r>
    </w:p>
    <w:p w:rsidR="00DB3F97" w:rsidRPr="0090471F" w:rsidRDefault="00DB3F97" w:rsidP="00DB3F97">
      <w:pPr>
        <w:widowControl w:val="0"/>
        <w:autoSpaceDE w:val="0"/>
        <w:autoSpaceDN w:val="0"/>
        <w:adjustRightInd w:val="0"/>
        <w:ind w:firstLine="720"/>
        <w:jc w:val="both"/>
      </w:pPr>
      <w:r w:rsidRPr="002D38DA">
        <w:t xml:space="preserve">- в случае </w:t>
      </w:r>
      <w:proofErr w:type="spellStart"/>
      <w:r w:rsidRPr="002D38DA">
        <w:t>недостижения</w:t>
      </w:r>
      <w:proofErr w:type="spellEnd"/>
      <w:r w:rsidRPr="002D38DA">
        <w:t xml:space="preserve"> показателей результативности, указанных в пункте 44</w:t>
      </w:r>
      <w:r>
        <w:t xml:space="preserve"> настоящего Порядка;</w:t>
      </w:r>
    </w:p>
    <w:p w:rsidR="00DB3F97" w:rsidRPr="0090471F" w:rsidRDefault="00DB3F97" w:rsidP="00DB3F97">
      <w:pPr>
        <w:widowControl w:val="0"/>
        <w:autoSpaceDE w:val="0"/>
        <w:autoSpaceDN w:val="0"/>
        <w:adjustRightInd w:val="0"/>
        <w:ind w:firstLine="720"/>
        <w:jc w:val="both"/>
      </w:pPr>
      <w:r w:rsidRPr="0090471F">
        <w:t>- в случае нарушения получателем условий заключенного договора,</w:t>
      </w:r>
      <w:r>
        <w:t xml:space="preserve"> выявленного по фактам проверок.</w:t>
      </w:r>
    </w:p>
    <w:p w:rsidR="00DB3F97" w:rsidRPr="0090471F" w:rsidRDefault="00DB3F97" w:rsidP="00DB3F97">
      <w:pPr>
        <w:widowControl w:val="0"/>
        <w:autoSpaceDE w:val="0"/>
        <w:autoSpaceDN w:val="0"/>
        <w:adjustRightInd w:val="0"/>
        <w:ind w:firstLine="720"/>
        <w:jc w:val="both"/>
      </w:pPr>
      <w:r w:rsidRPr="0090471F">
        <w:t>5</w:t>
      </w:r>
      <w:r>
        <w:t>7</w:t>
      </w:r>
      <w:r w:rsidRPr="0090471F">
        <w:t xml:space="preserve">. Возврат субсидии осуществляется в следующем порядке: </w:t>
      </w:r>
    </w:p>
    <w:p w:rsidR="00DB3F97" w:rsidRPr="0090471F" w:rsidRDefault="00DB3F97" w:rsidP="00DB3F97">
      <w:pPr>
        <w:widowControl w:val="0"/>
        <w:autoSpaceDE w:val="0"/>
        <w:autoSpaceDN w:val="0"/>
        <w:adjustRightInd w:val="0"/>
        <w:ind w:firstLine="720"/>
        <w:jc w:val="both"/>
      </w:pPr>
      <w:r w:rsidRPr="0090471F">
        <w:t xml:space="preserve">- 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финансового контроля направляет получателю субсидии требование о возврате субсидии; </w:t>
      </w:r>
    </w:p>
    <w:p w:rsidR="00DB3F97" w:rsidRDefault="00DB3F97" w:rsidP="00DB3F97">
      <w:pPr>
        <w:widowControl w:val="0"/>
        <w:autoSpaceDE w:val="0"/>
        <w:autoSpaceDN w:val="0"/>
        <w:adjustRightInd w:val="0"/>
        <w:ind w:firstLine="720"/>
        <w:jc w:val="both"/>
      </w:pPr>
      <w:r w:rsidRPr="0090471F">
        <w:t xml:space="preserve">- получатель производит возврат субсидии в </w:t>
      </w:r>
      <w:r>
        <w:t xml:space="preserve">полном объеме в </w:t>
      </w:r>
      <w:r w:rsidRPr="0090471F">
        <w:t>течение 1</w:t>
      </w:r>
      <w:r>
        <w:t>4</w:t>
      </w:r>
      <w:r w:rsidRPr="0090471F">
        <w:t xml:space="preserve"> календарных дней со дня получения</w:t>
      </w:r>
      <w:r>
        <w:t xml:space="preserve"> требования о возврате субсидии.</w:t>
      </w:r>
    </w:p>
    <w:p w:rsidR="00DB3F97" w:rsidRDefault="00DB3F97" w:rsidP="00DB3F97">
      <w:pPr>
        <w:widowControl w:val="0"/>
        <w:autoSpaceDE w:val="0"/>
        <w:autoSpaceDN w:val="0"/>
        <w:adjustRightInd w:val="0"/>
        <w:ind w:firstLine="720"/>
        <w:jc w:val="both"/>
      </w:pPr>
      <w:r>
        <w:t xml:space="preserve">58. В случае </w:t>
      </w:r>
      <w:proofErr w:type="spellStart"/>
      <w:r>
        <w:t>невозврата</w:t>
      </w:r>
      <w:proofErr w:type="spellEnd"/>
      <w:r>
        <w:t xml:space="preserve"> бюджетных средств получателем субсидии взыскание сре</w:t>
      </w:r>
      <w:proofErr w:type="gramStart"/>
      <w:r>
        <w:t>дств пр</w:t>
      </w:r>
      <w:proofErr w:type="gramEnd"/>
      <w:r>
        <w:t>оизводится в судебном порядке в соответствии с законодательством Российской Федерации.</w:t>
      </w:r>
    </w:p>
    <w:p w:rsidR="00DB3F97" w:rsidRPr="0090471F" w:rsidRDefault="00DB3F97" w:rsidP="00DB3F97">
      <w:pPr>
        <w:pStyle w:val="ConsPlusNormal"/>
        <w:ind w:firstLine="708"/>
        <w:jc w:val="both"/>
        <w:rPr>
          <w:rFonts w:ascii="Times New Roman" w:hAnsi="Times New Roman"/>
          <w:sz w:val="24"/>
          <w:szCs w:val="24"/>
        </w:rPr>
      </w:pPr>
      <w:r w:rsidRPr="0090471F">
        <w:rPr>
          <w:rFonts w:ascii="Times New Roman" w:hAnsi="Times New Roman"/>
          <w:sz w:val="24"/>
          <w:szCs w:val="24"/>
        </w:rPr>
        <w:t>5</w:t>
      </w:r>
      <w:r>
        <w:rPr>
          <w:rFonts w:ascii="Times New Roman" w:hAnsi="Times New Roman"/>
          <w:sz w:val="24"/>
          <w:szCs w:val="24"/>
        </w:rPr>
        <w:t>9</w:t>
      </w:r>
      <w:r w:rsidRPr="0090471F">
        <w:rPr>
          <w:rFonts w:ascii="Times New Roman" w:hAnsi="Times New Roman"/>
          <w:sz w:val="24"/>
          <w:szCs w:val="24"/>
        </w:rPr>
        <w:t>. Администрацией Северодвинска и органами муниципального финансового контроля</w:t>
      </w:r>
      <w:r>
        <w:rPr>
          <w:rFonts w:ascii="Times New Roman" w:hAnsi="Times New Roman"/>
          <w:sz w:val="24"/>
          <w:szCs w:val="24"/>
        </w:rPr>
        <w:t xml:space="preserve"> – </w:t>
      </w:r>
      <w:r w:rsidRPr="0090471F">
        <w:rPr>
          <w:rFonts w:ascii="Times New Roman" w:hAnsi="Times New Roman"/>
          <w:sz w:val="24"/>
          <w:szCs w:val="24"/>
        </w:rPr>
        <w:t xml:space="preserve">Отделом внутреннего финансового контроля Администрации Северодвинска, Контрольно-счетной палатой Северодвинска, организатором конкурса проводятся обязательные проверки соблюдения условий, целей и порядка предоставления субсидий получателем бюджетных средств. </w:t>
      </w:r>
    </w:p>
    <w:p w:rsidR="00DB3F97" w:rsidRPr="0090471F" w:rsidRDefault="00DB3F97" w:rsidP="00DB3F97">
      <w:pPr>
        <w:widowControl w:val="0"/>
        <w:autoSpaceDE w:val="0"/>
        <w:autoSpaceDN w:val="0"/>
        <w:adjustRightInd w:val="0"/>
        <w:ind w:firstLine="720"/>
        <w:jc w:val="both"/>
      </w:pPr>
      <w:r>
        <w:t>60. В случае выявления по результатам проверок нарушений получатель субсидии уплачивает проценты на сумму субсидии. П</w:t>
      </w:r>
      <w:r w:rsidRPr="0090471F">
        <w:t xml:space="preserve">роценты начисляются за период фактического нахождения субсидии в распоряжении получателя и подлежат </w:t>
      </w:r>
      <w:r>
        <w:t>уплате в день возврата субсидии.</w:t>
      </w:r>
    </w:p>
    <w:p w:rsidR="00DB3F97" w:rsidRPr="004827B4" w:rsidRDefault="00DB3F97" w:rsidP="00DB3F97">
      <w:pPr>
        <w:widowControl w:val="0"/>
        <w:autoSpaceDE w:val="0"/>
        <w:autoSpaceDN w:val="0"/>
        <w:adjustRightInd w:val="0"/>
        <w:ind w:firstLine="720"/>
        <w:jc w:val="both"/>
      </w:pPr>
      <w:r w:rsidRPr="004827B4">
        <w:t>61.</w:t>
      </w:r>
      <w:r>
        <w:t> </w:t>
      </w:r>
      <w:r w:rsidRPr="004827B4">
        <w:t xml:space="preserve">Размер процентов определяется ключевой ставкой </w:t>
      </w:r>
      <w:r>
        <w:t>Б</w:t>
      </w:r>
      <w:r w:rsidRPr="004827B4">
        <w:t xml:space="preserve">анка России, </w:t>
      </w:r>
      <w:r>
        <w:t>действовавшей в период со дня, следующего за истечением срока возврата субсидии, по день фактической уплаты в местный бюджет процентов на сумму субсидии.</w:t>
      </w:r>
    </w:p>
    <w:p w:rsidR="00DB3F97" w:rsidRPr="00911F2A" w:rsidRDefault="00DB3F97" w:rsidP="00DB3F97">
      <w:pPr>
        <w:autoSpaceDE w:val="0"/>
        <w:autoSpaceDN w:val="0"/>
        <w:adjustRightInd w:val="0"/>
        <w:ind w:firstLine="720"/>
        <w:jc w:val="both"/>
      </w:pPr>
      <w:r w:rsidRPr="00911F2A">
        <w:t>6</w:t>
      </w:r>
      <w:r>
        <w:t>2</w:t>
      </w:r>
      <w:r w:rsidRPr="00911F2A">
        <w:t xml:space="preserve">. Учет субъектов малого и среднего предпринимательства, получивших субсидию, в общей </w:t>
      </w:r>
      <w:r w:rsidRPr="00A143C1">
        <w:t>форме реестра субъектов малого и среднего предпринимательства – получателей поддержки из местного бюджета Северодвинска</w:t>
      </w:r>
      <w:r w:rsidRPr="00911F2A">
        <w:t xml:space="preserve"> ведет </w:t>
      </w:r>
      <w:r>
        <w:t>организатор конкурса</w:t>
      </w:r>
      <w:r w:rsidRPr="00911F2A">
        <w:t>.</w:t>
      </w:r>
    </w:p>
    <w:p w:rsidR="00DB3F97" w:rsidRPr="004827B4" w:rsidRDefault="00DB3F97" w:rsidP="00DB3F97">
      <w:pPr>
        <w:autoSpaceDE w:val="0"/>
        <w:autoSpaceDN w:val="0"/>
        <w:adjustRightInd w:val="0"/>
        <w:ind w:firstLine="720"/>
        <w:jc w:val="both"/>
      </w:pPr>
      <w:r w:rsidRPr="00911F2A">
        <w:t xml:space="preserve">Информация, содержащаяся в реестре субъектов малого и среднего предпринимательства - получателей поддержки, является открытой и предназначена для размещения на официальном интернет-сайте Администрации </w:t>
      </w:r>
      <w:r w:rsidRPr="004827B4">
        <w:t xml:space="preserve">Северодвинска по адресу: </w:t>
      </w:r>
      <w:r w:rsidRPr="004827B4">
        <w:rPr>
          <w:lang w:val="en-US"/>
        </w:rPr>
        <w:t>www</w:t>
      </w:r>
      <w:r w:rsidRPr="004827B4">
        <w:t>.</w:t>
      </w:r>
      <w:proofErr w:type="spellStart"/>
      <w:r w:rsidRPr="004827B4">
        <w:rPr>
          <w:lang w:val="en-US"/>
        </w:rPr>
        <w:t>severodvinsk</w:t>
      </w:r>
      <w:proofErr w:type="spellEnd"/>
      <w:r w:rsidRPr="004827B4">
        <w:t>.</w:t>
      </w:r>
      <w:r w:rsidRPr="004827B4">
        <w:rPr>
          <w:lang w:val="en-US"/>
        </w:rPr>
        <w:t>info</w:t>
      </w:r>
      <w:r w:rsidRPr="004827B4">
        <w:t>.</w:t>
      </w:r>
    </w:p>
    <w:p w:rsidR="00DB3F97" w:rsidRDefault="00DB3F97" w:rsidP="00DB3F97">
      <w:pPr>
        <w:widowControl w:val="0"/>
        <w:autoSpaceDE w:val="0"/>
        <w:autoSpaceDN w:val="0"/>
        <w:adjustRightInd w:val="0"/>
        <w:jc w:val="both"/>
        <w:outlineLvl w:val="1"/>
      </w:pPr>
    </w:p>
    <w:p w:rsidR="00DB3F97" w:rsidRDefault="00DB3F97" w:rsidP="00DB3F97">
      <w:pPr>
        <w:widowControl w:val="0"/>
        <w:autoSpaceDE w:val="0"/>
        <w:autoSpaceDN w:val="0"/>
        <w:adjustRightInd w:val="0"/>
        <w:jc w:val="both"/>
        <w:outlineLvl w:val="1"/>
      </w:pPr>
    </w:p>
    <w:p w:rsidR="00DB3F97" w:rsidRDefault="00DB3F97" w:rsidP="00DB3F97">
      <w:pPr>
        <w:widowControl w:val="0"/>
        <w:autoSpaceDE w:val="0"/>
        <w:autoSpaceDN w:val="0"/>
        <w:adjustRightInd w:val="0"/>
        <w:jc w:val="both"/>
        <w:outlineLvl w:val="1"/>
        <w:rPr>
          <w:sz w:val="20"/>
          <w:szCs w:val="20"/>
        </w:rPr>
      </w:pPr>
      <w:proofErr w:type="spellStart"/>
      <w:r w:rsidRPr="008F5A7A">
        <w:rPr>
          <w:sz w:val="20"/>
          <w:szCs w:val="20"/>
        </w:rPr>
        <w:t>Чецкая</w:t>
      </w:r>
      <w:proofErr w:type="spellEnd"/>
      <w:r w:rsidRPr="008F5A7A">
        <w:rPr>
          <w:sz w:val="20"/>
          <w:szCs w:val="20"/>
        </w:rPr>
        <w:t xml:space="preserve"> Юлия Владимировна</w:t>
      </w:r>
    </w:p>
    <w:p w:rsidR="00DB3F97" w:rsidRDefault="00DB3F97" w:rsidP="00DB3F97">
      <w:pPr>
        <w:widowControl w:val="0"/>
        <w:autoSpaceDE w:val="0"/>
        <w:autoSpaceDN w:val="0"/>
        <w:adjustRightInd w:val="0"/>
        <w:jc w:val="both"/>
        <w:outlineLvl w:val="1"/>
      </w:pPr>
      <w:r>
        <w:rPr>
          <w:sz w:val="20"/>
          <w:szCs w:val="20"/>
        </w:rPr>
        <w:t>58-0027</w:t>
      </w:r>
    </w:p>
    <w:p w:rsidR="00DB3F97" w:rsidRDefault="00DB3F97" w:rsidP="00DB3F97">
      <w:pPr>
        <w:widowControl w:val="0"/>
        <w:autoSpaceDE w:val="0"/>
        <w:autoSpaceDN w:val="0"/>
        <w:adjustRightInd w:val="0"/>
        <w:jc w:val="both"/>
        <w:outlineLvl w:val="1"/>
        <w:sectPr w:rsidR="00DB3F97" w:rsidSect="0041416C">
          <w:pgSz w:w="11906" w:h="16838"/>
          <w:pgMar w:top="1134" w:right="707" w:bottom="1134" w:left="1980" w:header="708" w:footer="708" w:gutter="0"/>
          <w:pgNumType w:start="1"/>
          <w:cols w:space="708"/>
          <w:titlePg/>
          <w:docGrid w:linePitch="360"/>
        </w:sectPr>
      </w:pPr>
    </w:p>
    <w:p w:rsidR="00DB3F97" w:rsidRPr="004827B4" w:rsidRDefault="00DB3F97" w:rsidP="00DB3F97">
      <w:pPr>
        <w:widowControl w:val="0"/>
        <w:autoSpaceDE w:val="0"/>
        <w:autoSpaceDN w:val="0"/>
        <w:adjustRightInd w:val="0"/>
        <w:ind w:left="3969"/>
        <w:outlineLvl w:val="1"/>
      </w:pPr>
      <w:r>
        <w:lastRenderedPageBreak/>
        <w:t>Приложение № </w:t>
      </w:r>
      <w:r w:rsidRPr="004827B4">
        <w:t>1</w:t>
      </w:r>
    </w:p>
    <w:p w:rsidR="00DB3F97" w:rsidRDefault="00DB3F97" w:rsidP="00DB3F97">
      <w:pPr>
        <w:widowControl w:val="0"/>
        <w:autoSpaceDE w:val="0"/>
        <w:autoSpaceDN w:val="0"/>
        <w:adjustRightInd w:val="0"/>
        <w:ind w:left="3969"/>
      </w:pPr>
      <w:r w:rsidRPr="004827B4">
        <w:t xml:space="preserve">к Порядку предоставления субсидий </w:t>
      </w:r>
    </w:p>
    <w:p w:rsidR="00DB3F97" w:rsidRPr="004827B4" w:rsidRDefault="00DB3F97" w:rsidP="00DB3F97">
      <w:pPr>
        <w:widowControl w:val="0"/>
        <w:autoSpaceDE w:val="0"/>
        <w:autoSpaceDN w:val="0"/>
        <w:adjustRightInd w:val="0"/>
        <w:ind w:left="3969"/>
      </w:pPr>
      <w:proofErr w:type="gramStart"/>
      <w:r w:rsidRPr="004827B4">
        <w:t>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w:t>
      </w:r>
      <w:r>
        <w:t xml:space="preserve"> </w:t>
      </w:r>
      <w:r w:rsidRPr="004827B4">
        <w:t>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r>
        <w:t>)</w:t>
      </w:r>
      <w:r w:rsidRPr="004827B4">
        <w:t xml:space="preserve"> </w:t>
      </w:r>
      <w:r w:rsidRPr="004827B4">
        <w:rPr>
          <w:b/>
          <w:bCs/>
          <w:spacing w:val="60"/>
        </w:rPr>
        <w:t xml:space="preserve"> </w:t>
      </w:r>
      <w:proofErr w:type="gramEnd"/>
    </w:p>
    <w:p w:rsidR="00DB3F97" w:rsidRPr="004827B4" w:rsidRDefault="00DB3F97" w:rsidP="00DB3F97">
      <w:pPr>
        <w:widowControl w:val="0"/>
        <w:autoSpaceDE w:val="0"/>
        <w:autoSpaceDN w:val="0"/>
        <w:adjustRightInd w:val="0"/>
        <w:jc w:val="center"/>
        <w:rPr>
          <w:b/>
          <w:bCs/>
        </w:rPr>
      </w:pPr>
    </w:p>
    <w:p w:rsidR="00DB3F97" w:rsidRPr="004827B4" w:rsidRDefault="00DB3F97" w:rsidP="00DB3F97">
      <w:pPr>
        <w:widowControl w:val="0"/>
        <w:autoSpaceDE w:val="0"/>
        <w:autoSpaceDN w:val="0"/>
        <w:adjustRightInd w:val="0"/>
        <w:jc w:val="center"/>
        <w:rPr>
          <w:b/>
          <w:bCs/>
        </w:rPr>
      </w:pPr>
      <w:r w:rsidRPr="004827B4">
        <w:rPr>
          <w:b/>
          <w:bCs/>
        </w:rPr>
        <w:t xml:space="preserve">ЗАЯВКА НА ПОЛУЧЕНИЕ СУБСИДИИ </w:t>
      </w:r>
    </w:p>
    <w:p w:rsidR="00DB3F97" w:rsidRPr="00EF1C9D" w:rsidRDefault="00DB3F97" w:rsidP="00DB3F97">
      <w:pPr>
        <w:widowControl w:val="0"/>
        <w:autoSpaceDE w:val="0"/>
        <w:autoSpaceDN w:val="0"/>
        <w:adjustRightInd w:val="0"/>
        <w:jc w:val="center"/>
        <w:rPr>
          <w:b/>
          <w:bCs/>
          <w:sz w:val="16"/>
          <w:szCs w:val="16"/>
        </w:rPr>
      </w:pPr>
    </w:p>
    <w:p w:rsidR="00DB3F97" w:rsidRPr="004827B4" w:rsidRDefault="00DB3F97" w:rsidP="00DB3F97">
      <w:pPr>
        <w:widowControl w:val="0"/>
        <w:autoSpaceDE w:val="0"/>
        <w:autoSpaceDN w:val="0"/>
        <w:adjustRightInd w:val="0"/>
        <w:ind w:firstLine="720"/>
        <w:jc w:val="both"/>
      </w:pPr>
      <w:r w:rsidRPr="004827B4">
        <w:t xml:space="preserve">Просим предоставить субсидию </w:t>
      </w:r>
      <w:proofErr w:type="gramStart"/>
      <w:r w:rsidRPr="004827B4">
        <w:t>на</w:t>
      </w:r>
      <w:proofErr w:type="gramEnd"/>
      <w:r w:rsidRPr="004827B4">
        <w:t xml:space="preserve"> ___________</w:t>
      </w:r>
      <w:r>
        <w:t>_____________________________</w:t>
      </w:r>
    </w:p>
    <w:p w:rsidR="00DB3F97" w:rsidRPr="005875CA" w:rsidRDefault="00DB3F97" w:rsidP="00DB3F97">
      <w:pPr>
        <w:widowControl w:val="0"/>
        <w:autoSpaceDE w:val="0"/>
        <w:autoSpaceDN w:val="0"/>
        <w:adjustRightInd w:val="0"/>
        <w:jc w:val="both"/>
        <w:rPr>
          <w:sz w:val="20"/>
          <w:szCs w:val="20"/>
        </w:rPr>
      </w:pPr>
      <w:r w:rsidRPr="005875CA">
        <w:rPr>
          <w:sz w:val="20"/>
          <w:szCs w:val="20"/>
        </w:rPr>
        <w:t xml:space="preserve">                                                                                                         </w:t>
      </w:r>
      <w:r>
        <w:rPr>
          <w:sz w:val="20"/>
          <w:szCs w:val="20"/>
        </w:rPr>
        <w:t xml:space="preserve">             </w:t>
      </w:r>
      <w:r w:rsidRPr="005875CA">
        <w:rPr>
          <w:sz w:val="20"/>
          <w:szCs w:val="20"/>
        </w:rPr>
        <w:t>(название проекта)</w:t>
      </w:r>
    </w:p>
    <w:p w:rsidR="00DB3F97" w:rsidRPr="004827B4" w:rsidRDefault="00DB3F97" w:rsidP="00DB3F97">
      <w:pPr>
        <w:widowControl w:val="0"/>
        <w:autoSpaceDE w:val="0"/>
        <w:autoSpaceDN w:val="0"/>
        <w:adjustRightInd w:val="0"/>
        <w:jc w:val="both"/>
      </w:pPr>
      <w:r w:rsidRPr="004827B4">
        <w:t>________________________________________________</w:t>
      </w:r>
      <w:r>
        <w:t>____________________________</w:t>
      </w:r>
    </w:p>
    <w:p w:rsidR="00DB3F97" w:rsidRPr="00473C68" w:rsidRDefault="00DB3F97" w:rsidP="00DB3F97">
      <w:pPr>
        <w:widowControl w:val="0"/>
        <w:autoSpaceDE w:val="0"/>
        <w:autoSpaceDN w:val="0"/>
        <w:adjustRightInd w:val="0"/>
        <w:jc w:val="both"/>
        <w:rPr>
          <w:sz w:val="16"/>
          <w:szCs w:val="16"/>
        </w:rPr>
      </w:pPr>
    </w:p>
    <w:p w:rsidR="00DB3F97" w:rsidRPr="004827B4" w:rsidRDefault="00DB3F97" w:rsidP="00DB3F97">
      <w:pPr>
        <w:widowControl w:val="0"/>
        <w:autoSpaceDE w:val="0"/>
        <w:autoSpaceDN w:val="0"/>
        <w:adjustRightInd w:val="0"/>
        <w:jc w:val="both"/>
      </w:pPr>
      <w:r w:rsidRPr="004827B4">
        <w:t>Юридическое лицо (индивидуального предпринимателя) _________________________</w:t>
      </w:r>
      <w:r>
        <w:t>__</w:t>
      </w:r>
    </w:p>
    <w:p w:rsidR="00DB3F97" w:rsidRPr="004827B4" w:rsidRDefault="00DB3F97" w:rsidP="00DB3F97">
      <w:pPr>
        <w:widowControl w:val="0"/>
        <w:autoSpaceDE w:val="0"/>
        <w:autoSpaceDN w:val="0"/>
        <w:adjustRightInd w:val="0"/>
        <w:jc w:val="both"/>
      </w:pPr>
      <w:r w:rsidRPr="004827B4">
        <w:t>__________________________________________________________________</w:t>
      </w:r>
      <w:r>
        <w:t>__________</w:t>
      </w:r>
    </w:p>
    <w:p w:rsidR="00DB3F97" w:rsidRPr="004827B4" w:rsidRDefault="00DB3F97" w:rsidP="00DB3F97">
      <w:pPr>
        <w:widowControl w:val="0"/>
        <w:autoSpaceDE w:val="0"/>
        <w:autoSpaceDN w:val="0"/>
        <w:adjustRightInd w:val="0"/>
        <w:jc w:val="both"/>
        <w:rPr>
          <w:sz w:val="16"/>
          <w:szCs w:val="16"/>
        </w:rPr>
      </w:pPr>
      <w:r>
        <w:rPr>
          <w:sz w:val="16"/>
          <w:szCs w:val="16"/>
        </w:rPr>
        <w:t xml:space="preserve">                                                  </w:t>
      </w:r>
      <w:r w:rsidRPr="004827B4">
        <w:rPr>
          <w:sz w:val="16"/>
          <w:szCs w:val="16"/>
        </w:rPr>
        <w:t>(полное наименование, Ф.И.О. индивидуального предпринимателя)</w:t>
      </w:r>
    </w:p>
    <w:p w:rsidR="00DB3F97" w:rsidRPr="00473C68" w:rsidRDefault="00DB3F97" w:rsidP="00DB3F97">
      <w:pPr>
        <w:widowControl w:val="0"/>
        <w:autoSpaceDE w:val="0"/>
        <w:autoSpaceDN w:val="0"/>
        <w:adjustRightInd w:val="0"/>
        <w:jc w:val="both"/>
        <w:rPr>
          <w:sz w:val="16"/>
          <w:szCs w:val="16"/>
        </w:rPr>
      </w:pPr>
    </w:p>
    <w:p w:rsidR="00DB3F97" w:rsidRPr="004827B4" w:rsidRDefault="00DB3F97" w:rsidP="00DB3F97">
      <w:pPr>
        <w:widowControl w:val="0"/>
        <w:autoSpaceDE w:val="0"/>
        <w:autoSpaceDN w:val="0"/>
        <w:adjustRightInd w:val="0"/>
        <w:ind w:firstLine="720"/>
        <w:jc w:val="both"/>
      </w:pPr>
      <w:r w:rsidRPr="004827B4">
        <w:t>Дата начала реализации проекта ______________</w:t>
      </w:r>
      <w:r>
        <w:t>____________________________</w:t>
      </w:r>
    </w:p>
    <w:p w:rsidR="00DB3F97" w:rsidRPr="004827B4" w:rsidRDefault="00DB3F97" w:rsidP="00DB3F97">
      <w:pPr>
        <w:widowControl w:val="0"/>
        <w:autoSpaceDE w:val="0"/>
        <w:autoSpaceDN w:val="0"/>
        <w:adjustRightInd w:val="0"/>
        <w:ind w:firstLine="720"/>
        <w:jc w:val="both"/>
      </w:pPr>
      <w:r w:rsidRPr="004827B4">
        <w:t>Сумма финансовых вложений, необходимая для реализации проекта, ____________________ тыс. рублей.</w:t>
      </w:r>
    </w:p>
    <w:p w:rsidR="00DB3F97" w:rsidRPr="004827B4" w:rsidRDefault="00DB3F97" w:rsidP="00DB3F97">
      <w:pPr>
        <w:widowControl w:val="0"/>
        <w:autoSpaceDE w:val="0"/>
        <w:autoSpaceDN w:val="0"/>
        <w:adjustRightInd w:val="0"/>
        <w:ind w:firstLine="720"/>
        <w:jc w:val="both"/>
      </w:pPr>
      <w:r w:rsidRPr="004827B4">
        <w:t>К заявке прилагаются следующие документы:</w:t>
      </w:r>
    </w:p>
    <w:p w:rsidR="00DB3F97" w:rsidRPr="004827B4" w:rsidRDefault="00DB3F97" w:rsidP="00DB3F97">
      <w:pPr>
        <w:widowControl w:val="0"/>
        <w:autoSpaceDE w:val="0"/>
        <w:autoSpaceDN w:val="0"/>
        <w:adjustRightInd w:val="0"/>
        <w:ind w:firstLine="720"/>
        <w:jc w:val="both"/>
      </w:pPr>
      <w:r w:rsidRPr="004827B4">
        <w:t>1. ________________________________________</w:t>
      </w:r>
      <w:r>
        <w:t>____________________________</w:t>
      </w:r>
    </w:p>
    <w:p w:rsidR="00DB3F97" w:rsidRPr="004827B4" w:rsidRDefault="00DB3F97" w:rsidP="00DB3F97">
      <w:pPr>
        <w:widowControl w:val="0"/>
        <w:autoSpaceDE w:val="0"/>
        <w:autoSpaceDN w:val="0"/>
        <w:adjustRightInd w:val="0"/>
        <w:ind w:firstLine="720"/>
        <w:jc w:val="both"/>
      </w:pPr>
      <w:r w:rsidRPr="004827B4">
        <w:t>2. ________________________________________</w:t>
      </w:r>
      <w:r>
        <w:t>____________________________</w:t>
      </w:r>
    </w:p>
    <w:p w:rsidR="00DB3F97" w:rsidRPr="004827B4" w:rsidRDefault="00DB3F97" w:rsidP="00DB3F97">
      <w:pPr>
        <w:widowControl w:val="0"/>
        <w:autoSpaceDE w:val="0"/>
        <w:autoSpaceDN w:val="0"/>
        <w:adjustRightInd w:val="0"/>
        <w:ind w:firstLine="720"/>
        <w:jc w:val="both"/>
      </w:pPr>
      <w:r w:rsidRPr="004827B4">
        <w:t>Задолженность по заработной плате перед работниками на дату подачи заявки на предоставление субсидии отсутствует   ________________</w:t>
      </w:r>
    </w:p>
    <w:p w:rsidR="00DB3F97" w:rsidRPr="004827B4" w:rsidRDefault="00DB3F97" w:rsidP="00DB3F97">
      <w:pPr>
        <w:widowControl w:val="0"/>
        <w:autoSpaceDE w:val="0"/>
        <w:autoSpaceDN w:val="0"/>
        <w:adjustRightInd w:val="0"/>
        <w:ind w:firstLine="720"/>
        <w:jc w:val="both"/>
        <w:rPr>
          <w:sz w:val="16"/>
          <w:szCs w:val="16"/>
        </w:rPr>
      </w:pPr>
      <w:r w:rsidRPr="004827B4">
        <w:tab/>
      </w:r>
      <w:r w:rsidRPr="004827B4">
        <w:tab/>
      </w:r>
      <w:r w:rsidRPr="004827B4">
        <w:tab/>
      </w:r>
      <w:r w:rsidRPr="004827B4">
        <w:tab/>
      </w:r>
      <w:r w:rsidRPr="004827B4">
        <w:tab/>
      </w:r>
      <w:r>
        <w:t xml:space="preserve">         </w:t>
      </w:r>
      <w:r w:rsidRPr="004827B4">
        <w:rPr>
          <w:sz w:val="16"/>
          <w:szCs w:val="16"/>
        </w:rPr>
        <w:t>(подпись)</w:t>
      </w:r>
      <w:r w:rsidRPr="004827B4">
        <w:rPr>
          <w:sz w:val="16"/>
          <w:szCs w:val="16"/>
        </w:rPr>
        <w:tab/>
      </w:r>
    </w:p>
    <w:p w:rsidR="00DB3F97" w:rsidRPr="004827B4" w:rsidRDefault="00DB3F97" w:rsidP="00DB3F97">
      <w:pPr>
        <w:widowControl w:val="0"/>
        <w:autoSpaceDE w:val="0"/>
        <w:autoSpaceDN w:val="0"/>
        <w:adjustRightInd w:val="0"/>
        <w:ind w:firstLine="720"/>
        <w:jc w:val="both"/>
      </w:pPr>
      <w:proofErr w:type="gramStart"/>
      <w:r w:rsidRPr="004827B4">
        <w:t xml:space="preserve">С условиями Порядка </w:t>
      </w:r>
      <w:r w:rsidRPr="00E53ED7">
        <w:t>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r w:rsidRPr="004827B4">
        <w:rPr>
          <w:spacing w:val="-12"/>
        </w:rPr>
        <w:t>, утвержденного постановлением</w:t>
      </w:r>
      <w:r w:rsidRPr="004827B4">
        <w:t xml:space="preserve"> Администрации Северодвинска от </w:t>
      </w:r>
      <w:r>
        <w:t>31.12.2015 № </w:t>
      </w:r>
      <w:r w:rsidRPr="004827B4">
        <w:t>654-п</w:t>
      </w:r>
      <w:r>
        <w:t>а</w:t>
      </w:r>
      <w:r w:rsidRPr="004827B4">
        <w:t>, ознакомлен</w:t>
      </w:r>
      <w:proofErr w:type="gramEnd"/>
      <w:r w:rsidRPr="004827B4">
        <w:t xml:space="preserve"> и согласен. Достоверность представленных нами сведений гарантируем.</w:t>
      </w:r>
    </w:p>
    <w:p w:rsidR="00DB3F97" w:rsidRPr="004827B4" w:rsidRDefault="00DB3F97" w:rsidP="00DB3F97">
      <w:pPr>
        <w:widowControl w:val="0"/>
        <w:autoSpaceDE w:val="0"/>
        <w:autoSpaceDN w:val="0"/>
        <w:adjustRightInd w:val="0"/>
        <w:ind w:firstLine="720"/>
        <w:jc w:val="both"/>
      </w:pPr>
      <w:r w:rsidRPr="004827B4">
        <w:t>Данная заявка означает согласие:</w:t>
      </w:r>
    </w:p>
    <w:p w:rsidR="00DB3F97" w:rsidRPr="004827B4" w:rsidRDefault="00DB3F97" w:rsidP="00DB3F97">
      <w:pPr>
        <w:widowControl w:val="0"/>
        <w:autoSpaceDE w:val="0"/>
        <w:autoSpaceDN w:val="0"/>
        <w:adjustRightInd w:val="0"/>
        <w:ind w:firstLine="720"/>
        <w:jc w:val="both"/>
      </w:pPr>
      <w:r w:rsidRPr="004827B4">
        <w:t>на предоставление отзывов и необходимой информации о результатах поддержки по запросу;</w:t>
      </w:r>
    </w:p>
    <w:p w:rsidR="00DB3F97" w:rsidRPr="004827B4" w:rsidRDefault="00DB3F97" w:rsidP="00DB3F97">
      <w:pPr>
        <w:widowControl w:val="0"/>
        <w:autoSpaceDE w:val="0"/>
        <w:autoSpaceDN w:val="0"/>
        <w:adjustRightInd w:val="0"/>
        <w:ind w:firstLine="720"/>
        <w:jc w:val="both"/>
      </w:pPr>
      <w:r w:rsidRPr="004827B4">
        <w:t>на проверку любых данных, представленных в настоящей заявке;</w:t>
      </w:r>
    </w:p>
    <w:p w:rsidR="00DB3F97" w:rsidRPr="004827B4" w:rsidRDefault="00DB3F97" w:rsidP="00DB3F97">
      <w:pPr>
        <w:widowControl w:val="0"/>
        <w:autoSpaceDE w:val="0"/>
        <w:autoSpaceDN w:val="0"/>
        <w:adjustRightInd w:val="0"/>
        <w:ind w:firstLine="720"/>
        <w:jc w:val="both"/>
      </w:pPr>
      <w:r w:rsidRPr="004827B4">
        <w:rPr>
          <w:spacing w:val="-8"/>
        </w:rPr>
        <w:t>на сбор, систематизацию, накопление, хранение, обновление, использование</w:t>
      </w:r>
      <w:r w:rsidRPr="004827B4">
        <w:t xml:space="preserve"> своих персональных данных (для индивидуального предпринимателя), предоставленных сведений (для юридического лица) для формирования </w:t>
      </w:r>
      <w:r w:rsidRPr="004827B4">
        <w:rPr>
          <w:spacing w:val="-8"/>
        </w:rPr>
        <w:t xml:space="preserve">реестра получателей поддержки и осуществления Управлением экономики Администрации Северодвинска. </w:t>
      </w:r>
    </w:p>
    <w:p w:rsidR="00DB3F97" w:rsidRPr="00473C68" w:rsidRDefault="00DB3F97" w:rsidP="00DB3F97">
      <w:pPr>
        <w:widowControl w:val="0"/>
        <w:autoSpaceDE w:val="0"/>
        <w:autoSpaceDN w:val="0"/>
        <w:adjustRightInd w:val="0"/>
        <w:rPr>
          <w:sz w:val="8"/>
          <w:szCs w:val="8"/>
        </w:rPr>
      </w:pPr>
    </w:p>
    <w:p w:rsidR="00DB3F97" w:rsidRPr="004827B4" w:rsidRDefault="00DB3F97" w:rsidP="00DB3F97">
      <w:pPr>
        <w:widowControl w:val="0"/>
        <w:autoSpaceDE w:val="0"/>
        <w:autoSpaceDN w:val="0"/>
        <w:adjustRightInd w:val="0"/>
      </w:pPr>
      <w:r w:rsidRPr="004827B4">
        <w:t>Руководитель (индивидуальный предприниматель) _____________    _____________</w:t>
      </w:r>
    </w:p>
    <w:p w:rsidR="00DB3F97" w:rsidRPr="00EF1C9D" w:rsidRDefault="00DB3F97" w:rsidP="00DB3F97">
      <w:pPr>
        <w:widowControl w:val="0"/>
        <w:autoSpaceDE w:val="0"/>
        <w:autoSpaceDN w:val="0"/>
        <w:adjustRightInd w:val="0"/>
        <w:rPr>
          <w:sz w:val="16"/>
          <w:szCs w:val="16"/>
        </w:rPr>
      </w:pPr>
      <w:r w:rsidRPr="004827B4">
        <w:t xml:space="preserve">                                                                           </w:t>
      </w:r>
      <w:r>
        <w:t xml:space="preserve">                       </w:t>
      </w:r>
      <w:r w:rsidRPr="004827B4">
        <w:t xml:space="preserve"> </w:t>
      </w:r>
      <w:r w:rsidRPr="00EF1C9D">
        <w:rPr>
          <w:sz w:val="16"/>
          <w:szCs w:val="16"/>
        </w:rPr>
        <w:t>(подпись)</w:t>
      </w:r>
      <w:r w:rsidRPr="004827B4">
        <w:t xml:space="preserve">         </w:t>
      </w:r>
      <w:r w:rsidRPr="00EF1C9D">
        <w:rPr>
          <w:sz w:val="16"/>
          <w:szCs w:val="16"/>
        </w:rPr>
        <w:t>(расшифровка подписи)</w:t>
      </w:r>
    </w:p>
    <w:p w:rsidR="00DB3F97" w:rsidRPr="004827B4" w:rsidRDefault="00DB3F97" w:rsidP="00DB3F97">
      <w:pPr>
        <w:widowControl w:val="0"/>
        <w:autoSpaceDE w:val="0"/>
        <w:autoSpaceDN w:val="0"/>
        <w:adjustRightInd w:val="0"/>
      </w:pPr>
      <w:r w:rsidRPr="004827B4">
        <w:t>Главный бухгалтер                                                 _____________    ______________</w:t>
      </w:r>
    </w:p>
    <w:p w:rsidR="00DB3F97" w:rsidRPr="00EF1C9D" w:rsidRDefault="00DB3F97" w:rsidP="00DB3F97">
      <w:pPr>
        <w:widowControl w:val="0"/>
        <w:autoSpaceDE w:val="0"/>
        <w:autoSpaceDN w:val="0"/>
        <w:adjustRightInd w:val="0"/>
        <w:rPr>
          <w:sz w:val="16"/>
          <w:szCs w:val="16"/>
        </w:rPr>
      </w:pPr>
      <w:r w:rsidRPr="004827B4">
        <w:t xml:space="preserve">                                                                                        </w:t>
      </w:r>
      <w:r w:rsidRPr="00EF1C9D">
        <w:rPr>
          <w:sz w:val="16"/>
          <w:szCs w:val="16"/>
        </w:rPr>
        <w:t>(подпись)</w:t>
      </w:r>
      <w:r>
        <w:t xml:space="preserve">               </w:t>
      </w:r>
      <w:r w:rsidRPr="004827B4">
        <w:t xml:space="preserve"> </w:t>
      </w:r>
      <w:r w:rsidRPr="00EF1C9D">
        <w:rPr>
          <w:sz w:val="16"/>
          <w:szCs w:val="16"/>
        </w:rPr>
        <w:t>(расшифровка подписи)</w:t>
      </w:r>
    </w:p>
    <w:p w:rsidR="00DB3F97" w:rsidRPr="00EF1C9D" w:rsidRDefault="00DB3F97" w:rsidP="00DB3F97">
      <w:pPr>
        <w:autoSpaceDE w:val="0"/>
        <w:autoSpaceDN w:val="0"/>
        <w:adjustRightInd w:val="0"/>
        <w:jc w:val="both"/>
        <w:rPr>
          <w:sz w:val="20"/>
          <w:szCs w:val="20"/>
        </w:rPr>
      </w:pPr>
      <w:r w:rsidRPr="004827B4">
        <w:t>М.П.</w:t>
      </w:r>
      <w:hyperlink w:anchor="Par2" w:history="1">
        <w:r w:rsidRPr="004827B4">
          <w:t>*</w:t>
        </w:r>
      </w:hyperlink>
      <w:r w:rsidRPr="00EF1C9D">
        <w:rPr>
          <w:sz w:val="20"/>
          <w:szCs w:val="20"/>
        </w:rPr>
        <w:t xml:space="preserve"> При наличии печати.</w:t>
      </w:r>
      <w:bookmarkStart w:id="1" w:name="Par433"/>
      <w:bookmarkEnd w:id="1"/>
    </w:p>
    <w:p w:rsidR="00DB3F97" w:rsidRDefault="00DB3F97" w:rsidP="00DB3F97">
      <w:pPr>
        <w:widowControl w:val="0"/>
        <w:autoSpaceDE w:val="0"/>
        <w:autoSpaceDN w:val="0"/>
        <w:adjustRightInd w:val="0"/>
        <w:rPr>
          <w:sz w:val="16"/>
          <w:szCs w:val="16"/>
        </w:rPr>
      </w:pPr>
      <w:r w:rsidRPr="00EF1C9D">
        <w:rPr>
          <w:sz w:val="16"/>
          <w:szCs w:val="16"/>
        </w:rPr>
        <w:t xml:space="preserve"> (дата составления)</w:t>
      </w:r>
    </w:p>
    <w:p w:rsidR="00DB3F97" w:rsidRPr="00EF1C9D" w:rsidRDefault="00DB3F97" w:rsidP="00DB3F97">
      <w:pPr>
        <w:widowControl w:val="0"/>
        <w:autoSpaceDE w:val="0"/>
        <w:autoSpaceDN w:val="0"/>
        <w:adjustRightInd w:val="0"/>
        <w:rPr>
          <w:sz w:val="16"/>
          <w:szCs w:val="16"/>
        </w:rPr>
      </w:pPr>
    </w:p>
    <w:p w:rsidR="00DB3F97" w:rsidRPr="00EF1C9D" w:rsidRDefault="00DB3F97" w:rsidP="00DB3F97">
      <w:pPr>
        <w:autoSpaceDE w:val="0"/>
        <w:autoSpaceDN w:val="0"/>
        <w:adjustRightInd w:val="0"/>
        <w:rPr>
          <w:sz w:val="20"/>
          <w:szCs w:val="20"/>
        </w:rPr>
        <w:sectPr w:rsidR="00DB3F97" w:rsidRPr="00EF1C9D" w:rsidSect="0041416C">
          <w:pgSz w:w="11906" w:h="16838"/>
          <w:pgMar w:top="1134" w:right="746" w:bottom="540" w:left="1980" w:header="720" w:footer="720" w:gutter="0"/>
          <w:pgNumType w:start="1"/>
          <w:cols w:space="720"/>
          <w:noEndnote/>
          <w:titlePg/>
        </w:sectPr>
      </w:pPr>
      <w:proofErr w:type="spellStart"/>
      <w:r>
        <w:rPr>
          <w:sz w:val="20"/>
          <w:szCs w:val="20"/>
        </w:rPr>
        <w:t>Чецкая</w:t>
      </w:r>
      <w:proofErr w:type="spellEnd"/>
      <w:r>
        <w:rPr>
          <w:sz w:val="20"/>
          <w:szCs w:val="20"/>
        </w:rPr>
        <w:t xml:space="preserve"> Юлия Владимировна </w:t>
      </w:r>
      <w:r w:rsidRPr="00EF1C9D">
        <w:rPr>
          <w:sz w:val="20"/>
          <w:szCs w:val="20"/>
        </w:rPr>
        <w:t>58-00-27</w:t>
      </w:r>
    </w:p>
    <w:p w:rsidR="00DB3F97" w:rsidRPr="004827B4" w:rsidRDefault="00DB3F97" w:rsidP="00DB3F97">
      <w:pPr>
        <w:widowControl w:val="0"/>
        <w:autoSpaceDE w:val="0"/>
        <w:autoSpaceDN w:val="0"/>
        <w:adjustRightInd w:val="0"/>
        <w:ind w:left="3969"/>
        <w:outlineLvl w:val="1"/>
      </w:pPr>
      <w:r w:rsidRPr="004827B4">
        <w:lastRenderedPageBreak/>
        <w:t>Приложение № 2</w:t>
      </w:r>
    </w:p>
    <w:p w:rsidR="00DB3F97" w:rsidRPr="004827B4" w:rsidRDefault="00DB3F97" w:rsidP="00DB3F97">
      <w:pPr>
        <w:widowControl w:val="0"/>
        <w:autoSpaceDE w:val="0"/>
        <w:autoSpaceDN w:val="0"/>
        <w:adjustRightInd w:val="0"/>
        <w:ind w:left="3969"/>
      </w:pPr>
      <w:proofErr w:type="gramStart"/>
      <w:r w:rsidRPr="004827B4">
        <w:t>к Порядку 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w:t>
      </w:r>
      <w:r>
        <w:t>, услуг)</w:t>
      </w:r>
      <w:proofErr w:type="gramEnd"/>
    </w:p>
    <w:p w:rsidR="00DB3F97" w:rsidRPr="004827B4" w:rsidRDefault="00DB3F97" w:rsidP="00DB3F97">
      <w:pPr>
        <w:widowControl w:val="0"/>
        <w:autoSpaceDE w:val="0"/>
        <w:autoSpaceDN w:val="0"/>
        <w:adjustRightInd w:val="0"/>
      </w:pPr>
    </w:p>
    <w:p w:rsidR="00DB3F97" w:rsidRPr="004827B4" w:rsidRDefault="00DB3F97" w:rsidP="00DB3F97">
      <w:pPr>
        <w:jc w:val="center"/>
        <w:rPr>
          <w:b/>
          <w:bCs/>
        </w:rPr>
      </w:pPr>
      <w:bookmarkStart w:id="2" w:name="Par256"/>
      <w:bookmarkEnd w:id="2"/>
      <w:r w:rsidRPr="004827B4">
        <w:rPr>
          <w:b/>
          <w:bCs/>
        </w:rPr>
        <w:t>КРИТЕРИИ</w:t>
      </w:r>
    </w:p>
    <w:p w:rsidR="00DB3F97" w:rsidRPr="004827B4" w:rsidRDefault="00DB3F97" w:rsidP="00DB3F97">
      <w:pPr>
        <w:widowControl w:val="0"/>
        <w:autoSpaceDE w:val="0"/>
        <w:autoSpaceDN w:val="0"/>
        <w:adjustRightInd w:val="0"/>
        <w:jc w:val="center"/>
        <w:rPr>
          <w:b/>
          <w:bCs/>
        </w:rPr>
      </w:pPr>
      <w:r w:rsidRPr="004827B4">
        <w:rPr>
          <w:b/>
          <w:bCs/>
        </w:rPr>
        <w:t>оценки конкурсной документации</w:t>
      </w:r>
    </w:p>
    <w:p w:rsidR="00DB3F97" w:rsidRPr="004827B4" w:rsidRDefault="00DB3F97" w:rsidP="00DB3F97">
      <w:pPr>
        <w:widowControl w:val="0"/>
        <w:autoSpaceDE w:val="0"/>
        <w:autoSpaceDN w:val="0"/>
        <w:adjustRightInd w:val="0"/>
        <w:jc w:val="center"/>
        <w:rPr>
          <w:b/>
          <w:bCs/>
        </w:rPr>
      </w:pPr>
    </w:p>
    <w:p w:rsidR="00DB3F97" w:rsidRPr="004827B4" w:rsidRDefault="00DB3F97" w:rsidP="00DB3F97">
      <w:pPr>
        <w:widowControl w:val="0"/>
        <w:autoSpaceDE w:val="0"/>
        <w:autoSpaceDN w:val="0"/>
        <w:adjustRightInd w:val="0"/>
        <w:jc w:val="center"/>
        <w:outlineLvl w:val="2"/>
        <w:rPr>
          <w:b/>
          <w:bCs/>
        </w:rPr>
      </w:pPr>
      <w:bookmarkStart w:id="3" w:name="Par263"/>
      <w:bookmarkEnd w:id="3"/>
      <w:smartTag w:uri="urn:schemas-microsoft-com:office:smarttags" w:element="place">
        <w:r w:rsidRPr="004827B4">
          <w:rPr>
            <w:b/>
            <w:bCs/>
            <w:lang w:val="en-US"/>
          </w:rPr>
          <w:t>I</w:t>
        </w:r>
        <w:r w:rsidRPr="004827B4">
          <w:rPr>
            <w:b/>
            <w:bCs/>
          </w:rPr>
          <w:t>.</w:t>
        </w:r>
      </w:smartTag>
      <w:r w:rsidRPr="004827B4">
        <w:rPr>
          <w:b/>
          <w:bCs/>
        </w:rPr>
        <w:t xml:space="preserve"> Количественные критерии оценки конкурсной документации</w:t>
      </w:r>
    </w:p>
    <w:p w:rsidR="00DB3F97" w:rsidRPr="004827B4" w:rsidRDefault="00DB3F97" w:rsidP="00DB3F97">
      <w:pPr>
        <w:widowControl w:val="0"/>
        <w:autoSpaceDE w:val="0"/>
        <w:autoSpaceDN w:val="0"/>
        <w:adjustRightInd w:val="0"/>
        <w:jc w:val="center"/>
        <w:outlineLvl w:val="2"/>
        <w:rPr>
          <w:b/>
          <w:bCs/>
        </w:rPr>
      </w:pPr>
    </w:p>
    <w:tbl>
      <w:tblPr>
        <w:tblW w:w="9581" w:type="dxa"/>
        <w:tblInd w:w="102" w:type="dxa"/>
        <w:tblLayout w:type="fixed"/>
        <w:tblCellMar>
          <w:top w:w="75" w:type="dxa"/>
          <w:left w:w="0" w:type="dxa"/>
          <w:bottom w:w="75" w:type="dxa"/>
          <w:right w:w="0" w:type="dxa"/>
        </w:tblCellMar>
        <w:tblLook w:val="0000"/>
      </w:tblPr>
      <w:tblGrid>
        <w:gridCol w:w="3855"/>
        <w:gridCol w:w="3165"/>
        <w:gridCol w:w="1331"/>
        <w:gridCol w:w="1230"/>
      </w:tblGrid>
      <w:tr w:rsidR="00DB3F97" w:rsidRPr="004827B4" w:rsidTr="00E15F1A">
        <w:trPr>
          <w:trHeight w:val="240"/>
        </w:trPr>
        <w:tc>
          <w:tcPr>
            <w:tcW w:w="385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Наименование критерия</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Диапазон значений</w:t>
            </w:r>
          </w:p>
        </w:tc>
        <w:tc>
          <w:tcPr>
            <w:tcW w:w="1331"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ind w:left="-113" w:right="-113"/>
              <w:jc w:val="center"/>
              <w:rPr>
                <w:b/>
                <w:bCs/>
              </w:rPr>
            </w:pPr>
            <w:r w:rsidRPr="004827B4">
              <w:rPr>
                <w:b/>
                <w:bCs/>
              </w:rPr>
              <w:t>Вес (процентов)</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Оценка</w:t>
            </w:r>
          </w:p>
        </w:tc>
      </w:tr>
      <w:tr w:rsidR="00DB3F97" w:rsidRPr="004827B4" w:rsidTr="00E15F1A">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t>1. </w:t>
            </w:r>
            <w:r w:rsidRPr="004827B4">
              <w:t>Количество создаваемых рабочих мест (единиц)</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551CE">
              <w:t>1</w:t>
            </w:r>
            <w:r w:rsidRPr="004827B4">
              <w:t xml:space="preserve"> – 3</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t>3</w:t>
            </w:r>
            <w:r w:rsidRPr="004827B4">
              <w:t>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25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4 – 7</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50</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8 – 15</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75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16 и более</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100</w:t>
            </w:r>
          </w:p>
        </w:tc>
      </w:tr>
      <w:tr w:rsidR="00DB3F97" w:rsidRPr="004827B4" w:rsidTr="00E15F1A">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t>2. </w:t>
            </w:r>
            <w:r w:rsidRPr="004827B4">
              <w:t>Уровень среднемесячной заработной платы сотрудников (рублей)</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До 1</w:t>
            </w:r>
            <w:r w:rsidRPr="004551CE">
              <w:t>7</w:t>
            </w:r>
            <w:r w:rsidRPr="004827B4">
              <w:t xml:space="preserve"> 000</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40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0</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1</w:t>
            </w:r>
            <w:r w:rsidRPr="004827B4">
              <w:rPr>
                <w:lang w:val="en-US"/>
              </w:rPr>
              <w:t>7</w:t>
            </w:r>
            <w:r w:rsidRPr="004827B4">
              <w:t xml:space="preserve"> 001 до 25 000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50</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25 001 до 35 000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75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Более 35 000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100</w:t>
            </w:r>
          </w:p>
        </w:tc>
      </w:tr>
      <w:tr w:rsidR="00DB3F97" w:rsidRPr="004827B4" w:rsidTr="00E15F1A">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t>3. </w:t>
            </w:r>
            <w:r w:rsidRPr="004827B4">
              <w:t>Рентабельность активов – отношение прибыли к величине всех активов (приобретенного имущества) по проекту (в среднем за 36 месяцев), процентов</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Менее 10,0</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25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11,0 до 20,0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50</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21,0 до 50,0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75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Более 50,0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100</w:t>
            </w:r>
          </w:p>
        </w:tc>
      </w:tr>
      <w:tr w:rsidR="00DB3F97" w:rsidRPr="004827B4" w:rsidTr="00E15F1A">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t>4. </w:t>
            </w:r>
            <w:r w:rsidRPr="004827B4">
              <w:t xml:space="preserve">Срок окупаемости проекта – период времени с начала реализации проекта до момента, когда разность между накопленной суммой чистой прибыли с амортизационными отчислениями </w:t>
            </w:r>
          </w:p>
          <w:p w:rsidR="00DB3F97" w:rsidRPr="004827B4" w:rsidRDefault="00DB3F97" w:rsidP="00E15F1A">
            <w:pPr>
              <w:widowControl w:val="0"/>
              <w:autoSpaceDE w:val="0"/>
              <w:autoSpaceDN w:val="0"/>
              <w:adjustRightInd w:val="0"/>
            </w:pPr>
            <w:r w:rsidRPr="004827B4">
              <w:t>и объемом инвестиционных затрат приобретет положительное значение</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Более 24 месяцев</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25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18 до 24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50</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12 до 18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75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До 12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100</w:t>
            </w:r>
          </w:p>
        </w:tc>
      </w:tr>
      <w:tr w:rsidR="00DB3F97" w:rsidRPr="004827B4" w:rsidTr="00E15F1A">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t>5. </w:t>
            </w:r>
            <w:r w:rsidRPr="004827B4">
              <w:t xml:space="preserve">Бюджетная эффективность – отношение планируемого объема налоговых отчислений в бюджеты бюджетной системы Российской Федерации (в сумме за 36 месяцев) </w:t>
            </w:r>
          </w:p>
          <w:p w:rsidR="00DB3F97" w:rsidRPr="004827B4" w:rsidRDefault="00DB3F97" w:rsidP="00E15F1A">
            <w:pPr>
              <w:widowControl w:val="0"/>
              <w:autoSpaceDE w:val="0"/>
              <w:autoSpaceDN w:val="0"/>
              <w:adjustRightInd w:val="0"/>
            </w:pPr>
            <w:r w:rsidRPr="004827B4">
              <w:t>к размеру предоставляемой субсидии</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Менее 1,1</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25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1,2 до 2,0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50</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От 2,1 до 3,0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75</w:t>
            </w:r>
          </w:p>
        </w:tc>
      </w:tr>
      <w:tr w:rsidR="00DB3F97" w:rsidRPr="004827B4" w:rsidTr="00E15F1A">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Более 3,0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100</w:t>
            </w:r>
          </w:p>
        </w:tc>
      </w:tr>
    </w:tbl>
    <w:p w:rsidR="00DB3F97" w:rsidRPr="004827B4" w:rsidRDefault="00DB3F97" w:rsidP="00DB3F97">
      <w:pPr>
        <w:widowControl w:val="0"/>
        <w:autoSpaceDE w:val="0"/>
        <w:autoSpaceDN w:val="0"/>
        <w:adjustRightInd w:val="0"/>
        <w:jc w:val="center"/>
        <w:outlineLvl w:val="2"/>
        <w:rPr>
          <w:b/>
          <w:bCs/>
        </w:rPr>
      </w:pPr>
      <w:bookmarkStart w:id="4" w:name="Par338"/>
      <w:bookmarkEnd w:id="4"/>
    </w:p>
    <w:p w:rsidR="00DB3F97" w:rsidRPr="004827B4" w:rsidRDefault="00DB3F97" w:rsidP="00DB3F97">
      <w:pPr>
        <w:widowControl w:val="0"/>
        <w:autoSpaceDE w:val="0"/>
        <w:autoSpaceDN w:val="0"/>
        <w:adjustRightInd w:val="0"/>
        <w:jc w:val="center"/>
        <w:outlineLvl w:val="2"/>
        <w:rPr>
          <w:b/>
          <w:bCs/>
        </w:rPr>
      </w:pPr>
    </w:p>
    <w:p w:rsidR="00DB3F97" w:rsidRPr="004827B4" w:rsidRDefault="00DB3F97" w:rsidP="00DB3F97">
      <w:pPr>
        <w:widowControl w:val="0"/>
        <w:autoSpaceDE w:val="0"/>
        <w:autoSpaceDN w:val="0"/>
        <w:adjustRightInd w:val="0"/>
        <w:jc w:val="center"/>
        <w:outlineLvl w:val="2"/>
        <w:rPr>
          <w:b/>
          <w:bCs/>
        </w:rPr>
      </w:pPr>
    </w:p>
    <w:p w:rsidR="00DB3F97" w:rsidRPr="004827B4" w:rsidRDefault="00DB3F97" w:rsidP="00DB3F97">
      <w:pPr>
        <w:widowControl w:val="0"/>
        <w:autoSpaceDE w:val="0"/>
        <w:autoSpaceDN w:val="0"/>
        <w:adjustRightInd w:val="0"/>
        <w:jc w:val="center"/>
        <w:outlineLvl w:val="2"/>
        <w:rPr>
          <w:b/>
          <w:bCs/>
        </w:rPr>
      </w:pPr>
      <w:r>
        <w:rPr>
          <w:b/>
          <w:bCs/>
        </w:rPr>
        <w:lastRenderedPageBreak/>
        <w:t>II. </w:t>
      </w:r>
      <w:r w:rsidRPr="004827B4">
        <w:rPr>
          <w:b/>
          <w:bCs/>
        </w:rPr>
        <w:t>Качественные критерии оценки конкурсной документации</w:t>
      </w:r>
    </w:p>
    <w:p w:rsidR="00DB3F97" w:rsidRPr="004827B4" w:rsidRDefault="00DB3F97" w:rsidP="00DB3F97">
      <w:pPr>
        <w:widowControl w:val="0"/>
        <w:autoSpaceDE w:val="0"/>
        <w:autoSpaceDN w:val="0"/>
        <w:adjustRightInd w:val="0"/>
        <w:jc w:val="both"/>
      </w:pPr>
    </w:p>
    <w:tbl>
      <w:tblPr>
        <w:tblW w:w="95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780"/>
        <w:gridCol w:w="4500"/>
        <w:gridCol w:w="1259"/>
      </w:tblGrid>
      <w:tr w:rsidR="00DB3F97" w:rsidRPr="004827B4" w:rsidTr="00E15F1A">
        <w:trPr>
          <w:trHeight w:val="240"/>
        </w:trPr>
        <w:tc>
          <w:tcPr>
            <w:tcW w:w="3780" w:type="dxa"/>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Наименование критерия</w:t>
            </w:r>
          </w:p>
        </w:tc>
        <w:tc>
          <w:tcPr>
            <w:tcW w:w="4500" w:type="dxa"/>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Диапазон значений</w:t>
            </w:r>
          </w:p>
        </w:tc>
        <w:tc>
          <w:tcPr>
            <w:tcW w:w="1259" w:type="dxa"/>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lang w:val="en-US"/>
              </w:rPr>
            </w:pPr>
            <w:r w:rsidRPr="004827B4">
              <w:rPr>
                <w:b/>
                <w:bCs/>
              </w:rPr>
              <w:t>Оценка</w:t>
            </w:r>
          </w:p>
        </w:tc>
      </w:tr>
      <w:tr w:rsidR="00DB3F97" w:rsidRPr="004827B4" w:rsidTr="00E15F1A">
        <w:trPr>
          <w:trHeight w:val="70"/>
        </w:trPr>
        <w:tc>
          <w:tcPr>
            <w:tcW w:w="3780" w:type="dxa"/>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w:t>
            </w:r>
          </w:p>
        </w:tc>
        <w:tc>
          <w:tcPr>
            <w:tcW w:w="4500" w:type="dxa"/>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2</w:t>
            </w:r>
          </w:p>
        </w:tc>
        <w:tc>
          <w:tcPr>
            <w:tcW w:w="1259" w:type="dxa"/>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3</w:t>
            </w:r>
          </w:p>
        </w:tc>
      </w:tr>
      <w:tr w:rsidR="00DB3F97" w:rsidRPr="004827B4" w:rsidTr="00E15F1A">
        <w:trPr>
          <w:trHeight w:val="405"/>
        </w:trPr>
        <w:tc>
          <w:tcPr>
            <w:tcW w:w="3780" w:type="dxa"/>
            <w:vMerge w:val="restart"/>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t>1. </w:t>
            </w:r>
            <w:r w:rsidRPr="004827B4">
              <w:t xml:space="preserve">Значимость проекта на основе прогнозируемых конечных результатов и </w:t>
            </w:r>
            <w:proofErr w:type="gramStart"/>
            <w:r w:rsidRPr="004827B4">
              <w:t>потребности</w:t>
            </w:r>
            <w:proofErr w:type="gramEnd"/>
            <w:r w:rsidRPr="004827B4">
              <w:t xml:space="preserve"> в них исходя из приоритетов развития отраслей экономики Архангельской области</w:t>
            </w: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Абсолютно не имеет значимости</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0</w:t>
            </w:r>
          </w:p>
        </w:tc>
      </w:tr>
      <w:tr w:rsidR="00DB3F97" w:rsidRPr="004827B4" w:rsidTr="00E15F1A">
        <w:trPr>
          <w:trHeight w:val="397"/>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Низкая значимость</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10</w:t>
            </w:r>
          </w:p>
        </w:tc>
      </w:tr>
      <w:tr w:rsidR="00DB3F97" w:rsidRPr="004827B4" w:rsidTr="00E15F1A">
        <w:trPr>
          <w:trHeight w:val="417"/>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Средняя значимость</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20</w:t>
            </w:r>
          </w:p>
        </w:tc>
      </w:tr>
      <w:tr w:rsidR="00DB3F97" w:rsidRPr="004827B4" w:rsidTr="00E15F1A">
        <w:trPr>
          <w:trHeight w:val="340"/>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Высокая значимость</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30</w:t>
            </w:r>
          </w:p>
        </w:tc>
      </w:tr>
      <w:tr w:rsidR="00DB3F97" w:rsidRPr="004827B4" w:rsidTr="00E15F1A">
        <w:trPr>
          <w:trHeight w:val="60"/>
        </w:trPr>
        <w:tc>
          <w:tcPr>
            <w:tcW w:w="3780" w:type="dxa"/>
            <w:vMerge w:val="restart"/>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2. Оценка приведенных в бизнес-плане данных о его экономической, бюджетной и социальной эффективности</w:t>
            </w: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Проект не эффективен</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0</w:t>
            </w:r>
          </w:p>
        </w:tc>
      </w:tr>
      <w:tr w:rsidR="00DB3F97" w:rsidRPr="004827B4" w:rsidTr="00E15F1A">
        <w:trPr>
          <w:trHeight w:val="60"/>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Низкая эффективность проекта</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10</w:t>
            </w:r>
          </w:p>
        </w:tc>
      </w:tr>
      <w:tr w:rsidR="00DB3F97" w:rsidRPr="004827B4" w:rsidTr="00E15F1A">
        <w:trPr>
          <w:trHeight w:val="60"/>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Средняя эффективность проекта</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30</w:t>
            </w:r>
          </w:p>
        </w:tc>
      </w:tr>
      <w:tr w:rsidR="00DB3F97" w:rsidRPr="004827B4" w:rsidTr="00E15F1A">
        <w:trPr>
          <w:trHeight w:val="60"/>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Высокая эффективность проекта</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40</w:t>
            </w:r>
          </w:p>
        </w:tc>
      </w:tr>
      <w:tr w:rsidR="00DB3F97" w:rsidRPr="004827B4" w:rsidTr="00E15F1A">
        <w:trPr>
          <w:trHeight w:val="60"/>
        </w:trPr>
        <w:tc>
          <w:tcPr>
            <w:tcW w:w="3780" w:type="dxa"/>
            <w:vMerge w:val="restart"/>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3. Оценка конкурентоспособности продукции (работ, услуг)</w:t>
            </w: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Продукция неконкурентоспособна</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0</w:t>
            </w:r>
          </w:p>
        </w:tc>
      </w:tr>
      <w:tr w:rsidR="00DB3F97" w:rsidRPr="004827B4" w:rsidTr="00E15F1A">
        <w:trPr>
          <w:trHeight w:val="60"/>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Низкая</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10</w:t>
            </w:r>
          </w:p>
        </w:tc>
      </w:tr>
      <w:tr w:rsidR="00DB3F97" w:rsidRPr="004827B4" w:rsidTr="00E15F1A">
        <w:trPr>
          <w:trHeight w:val="66"/>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Средняя</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20</w:t>
            </w:r>
          </w:p>
        </w:tc>
      </w:tr>
      <w:tr w:rsidR="00DB3F97" w:rsidRPr="004827B4" w:rsidTr="00E15F1A">
        <w:trPr>
          <w:trHeight w:val="60"/>
        </w:trPr>
        <w:tc>
          <w:tcPr>
            <w:tcW w:w="3780" w:type="dxa"/>
            <w:vMerge/>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both"/>
            </w:pPr>
          </w:p>
        </w:tc>
        <w:tc>
          <w:tcPr>
            <w:tcW w:w="4500"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pPr>
            <w:r w:rsidRPr="004827B4">
              <w:t>Высокая</w:t>
            </w:r>
          </w:p>
        </w:tc>
        <w:tc>
          <w:tcPr>
            <w:tcW w:w="1259" w:type="dxa"/>
            <w:tcMar>
              <w:top w:w="0" w:type="dxa"/>
              <w:left w:w="102" w:type="dxa"/>
              <w:bottom w:w="0" w:type="dxa"/>
              <w:right w:w="62" w:type="dxa"/>
            </w:tcMar>
            <w:vAlign w:val="center"/>
          </w:tcPr>
          <w:p w:rsidR="00DB3F97" w:rsidRPr="004827B4" w:rsidRDefault="00DB3F97" w:rsidP="00E15F1A">
            <w:pPr>
              <w:widowControl w:val="0"/>
              <w:autoSpaceDE w:val="0"/>
              <w:autoSpaceDN w:val="0"/>
              <w:adjustRightInd w:val="0"/>
              <w:jc w:val="center"/>
            </w:pPr>
            <w:r w:rsidRPr="004827B4">
              <w:t>30</w:t>
            </w:r>
          </w:p>
        </w:tc>
      </w:tr>
    </w:tbl>
    <w:p w:rsidR="00DB3F97" w:rsidRPr="004827B4" w:rsidRDefault="00DB3F97" w:rsidP="00DB3F97">
      <w:pPr>
        <w:widowControl w:val="0"/>
        <w:autoSpaceDE w:val="0"/>
        <w:autoSpaceDN w:val="0"/>
        <w:adjustRightInd w:val="0"/>
        <w:ind w:left="4536"/>
        <w:jc w:val="center"/>
        <w:outlineLvl w:val="1"/>
      </w:pPr>
      <w:bookmarkStart w:id="5" w:name="Par375"/>
      <w:bookmarkStart w:id="6" w:name="Par388"/>
      <w:bookmarkEnd w:id="5"/>
      <w:bookmarkEnd w:id="6"/>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Default="00DB3F97" w:rsidP="00DB3F97">
      <w:pPr>
        <w:widowControl w:val="0"/>
        <w:autoSpaceDE w:val="0"/>
        <w:autoSpaceDN w:val="0"/>
        <w:adjustRightInd w:val="0"/>
        <w:ind w:left="4536"/>
        <w:jc w:val="center"/>
        <w:outlineLvl w:val="1"/>
      </w:pPr>
    </w:p>
    <w:p w:rsidR="00DB3F97" w:rsidRDefault="00DB3F97" w:rsidP="00DB3F97">
      <w:pPr>
        <w:widowControl w:val="0"/>
        <w:autoSpaceDE w:val="0"/>
        <w:autoSpaceDN w:val="0"/>
        <w:adjustRightInd w:val="0"/>
        <w:ind w:left="4536"/>
        <w:jc w:val="center"/>
        <w:outlineLvl w:val="1"/>
      </w:pPr>
    </w:p>
    <w:p w:rsidR="00DB3F97"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outlineLvl w:val="1"/>
      </w:pPr>
    </w:p>
    <w:p w:rsidR="00DB3F97" w:rsidRDefault="00DB3F97" w:rsidP="00DB3F97">
      <w:pPr>
        <w:widowControl w:val="0"/>
        <w:autoSpaceDE w:val="0"/>
        <w:autoSpaceDN w:val="0"/>
        <w:adjustRightInd w:val="0"/>
        <w:ind w:left="4536"/>
        <w:jc w:val="center"/>
        <w:outlineLvl w:val="1"/>
      </w:pPr>
    </w:p>
    <w:p w:rsidR="00DB3F97" w:rsidRDefault="00DB3F97" w:rsidP="00DB3F97">
      <w:pPr>
        <w:widowControl w:val="0"/>
        <w:autoSpaceDE w:val="0"/>
        <w:autoSpaceDN w:val="0"/>
        <w:adjustRightInd w:val="0"/>
        <w:ind w:left="4536"/>
        <w:jc w:val="center"/>
        <w:outlineLvl w:val="1"/>
      </w:pPr>
    </w:p>
    <w:p w:rsidR="00DB3F97" w:rsidRDefault="00DB3F97" w:rsidP="00DB3F97">
      <w:pPr>
        <w:widowControl w:val="0"/>
        <w:autoSpaceDE w:val="0"/>
        <w:autoSpaceDN w:val="0"/>
        <w:adjustRightInd w:val="0"/>
        <w:ind w:left="4536"/>
        <w:jc w:val="center"/>
        <w:outlineLvl w:val="1"/>
      </w:pPr>
    </w:p>
    <w:p w:rsidR="00DB3F97" w:rsidRPr="00EF1C9D" w:rsidRDefault="00DB3F97" w:rsidP="00DB3F97">
      <w:pPr>
        <w:autoSpaceDE w:val="0"/>
        <w:autoSpaceDN w:val="0"/>
        <w:adjustRightInd w:val="0"/>
        <w:rPr>
          <w:sz w:val="20"/>
          <w:szCs w:val="20"/>
        </w:rPr>
      </w:pPr>
      <w:proofErr w:type="spellStart"/>
      <w:r w:rsidRPr="00EF1C9D">
        <w:rPr>
          <w:sz w:val="20"/>
          <w:szCs w:val="20"/>
        </w:rPr>
        <w:t>Чецкая</w:t>
      </w:r>
      <w:proofErr w:type="spellEnd"/>
      <w:r w:rsidRPr="00EF1C9D">
        <w:rPr>
          <w:sz w:val="20"/>
          <w:szCs w:val="20"/>
        </w:rPr>
        <w:t xml:space="preserve"> Юлия Владимировна </w:t>
      </w:r>
    </w:p>
    <w:p w:rsidR="00DB3F97" w:rsidRPr="00EF1C9D" w:rsidRDefault="00DB3F97" w:rsidP="00DB3F97">
      <w:pPr>
        <w:autoSpaceDE w:val="0"/>
        <w:autoSpaceDN w:val="0"/>
        <w:adjustRightInd w:val="0"/>
        <w:rPr>
          <w:sz w:val="20"/>
          <w:szCs w:val="20"/>
        </w:rPr>
        <w:sectPr w:rsidR="00DB3F97" w:rsidRPr="00EF1C9D" w:rsidSect="0041416C">
          <w:pgSz w:w="11906" w:h="16838"/>
          <w:pgMar w:top="1134" w:right="566" w:bottom="1134" w:left="1701" w:header="720" w:footer="720" w:gutter="0"/>
          <w:pgNumType w:start="1"/>
          <w:cols w:space="720"/>
          <w:noEndnote/>
          <w:titlePg/>
        </w:sectPr>
      </w:pPr>
      <w:r w:rsidRPr="00EF1C9D">
        <w:rPr>
          <w:sz w:val="20"/>
          <w:szCs w:val="20"/>
        </w:rPr>
        <w:t>58-00-27</w:t>
      </w:r>
    </w:p>
    <w:p w:rsidR="00DB3F97" w:rsidRPr="004827B4" w:rsidRDefault="00DB3F97" w:rsidP="00DB3F97">
      <w:pPr>
        <w:widowControl w:val="0"/>
        <w:autoSpaceDE w:val="0"/>
        <w:autoSpaceDN w:val="0"/>
        <w:adjustRightInd w:val="0"/>
        <w:ind w:left="4111"/>
        <w:outlineLvl w:val="1"/>
      </w:pPr>
      <w:r>
        <w:lastRenderedPageBreak/>
        <w:t>Приложение № </w:t>
      </w:r>
      <w:r w:rsidRPr="004827B4">
        <w:t>3</w:t>
      </w:r>
    </w:p>
    <w:p w:rsidR="00DB3F97" w:rsidRPr="004827B4" w:rsidRDefault="00DB3F97" w:rsidP="00DB3F97">
      <w:pPr>
        <w:widowControl w:val="0"/>
        <w:autoSpaceDE w:val="0"/>
        <w:autoSpaceDN w:val="0"/>
        <w:adjustRightInd w:val="0"/>
        <w:ind w:left="4111"/>
      </w:pPr>
      <w:proofErr w:type="gramStart"/>
      <w:r w:rsidRPr="004827B4">
        <w:t>к Порядку 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w:t>
      </w:r>
      <w:r>
        <w:t>, услуг)</w:t>
      </w:r>
      <w:proofErr w:type="gramEnd"/>
    </w:p>
    <w:p w:rsidR="00DB3F97" w:rsidRPr="004827B4" w:rsidRDefault="00DB3F97" w:rsidP="00DB3F97">
      <w:pPr>
        <w:widowControl w:val="0"/>
        <w:autoSpaceDE w:val="0"/>
        <w:autoSpaceDN w:val="0"/>
        <w:adjustRightInd w:val="0"/>
        <w:rPr>
          <w:b/>
          <w:bCs/>
          <w:spacing w:val="20"/>
        </w:rPr>
      </w:pPr>
      <w:bookmarkStart w:id="7" w:name="Par446"/>
      <w:bookmarkEnd w:id="7"/>
    </w:p>
    <w:p w:rsidR="00DB3F97" w:rsidRPr="004827B4" w:rsidRDefault="00DB3F97" w:rsidP="00DB3F97">
      <w:pPr>
        <w:widowControl w:val="0"/>
        <w:autoSpaceDE w:val="0"/>
        <w:autoSpaceDN w:val="0"/>
        <w:adjustRightInd w:val="0"/>
        <w:jc w:val="center"/>
        <w:rPr>
          <w:b/>
          <w:bCs/>
        </w:rPr>
      </w:pPr>
      <w:r w:rsidRPr="004827B4">
        <w:rPr>
          <w:b/>
          <w:bCs/>
        </w:rPr>
        <w:t>АНКЕТА ЮРИДИЧЕСКОГО ЛИЦА</w:t>
      </w:r>
    </w:p>
    <w:p w:rsidR="00DB3F97" w:rsidRPr="004827B4" w:rsidRDefault="00DB3F97" w:rsidP="00DB3F97">
      <w:pPr>
        <w:widowControl w:val="0"/>
        <w:autoSpaceDE w:val="0"/>
        <w:autoSpaceDN w:val="0"/>
        <w:adjustRightInd w:val="0"/>
      </w:pPr>
    </w:p>
    <w:p w:rsidR="00DB3F97" w:rsidRPr="004827B4" w:rsidRDefault="00DB3F97" w:rsidP="00DB3F97">
      <w:pPr>
        <w:widowControl w:val="0"/>
        <w:autoSpaceDE w:val="0"/>
        <w:autoSpaceDN w:val="0"/>
        <w:adjustRightInd w:val="0"/>
      </w:pPr>
      <w:r w:rsidRPr="004827B4">
        <w:t xml:space="preserve">   </w:t>
      </w:r>
    </w:p>
    <w:p w:rsidR="00DB3F97" w:rsidRPr="004827B4" w:rsidRDefault="00DB3F97" w:rsidP="00DB3F97">
      <w:pPr>
        <w:widowControl w:val="0"/>
        <w:autoSpaceDE w:val="0"/>
        <w:autoSpaceDN w:val="0"/>
        <w:adjustRightInd w:val="0"/>
      </w:pPr>
      <w:r w:rsidRPr="004827B4">
        <w:t>Полное наименование __________________________________________________________</w:t>
      </w:r>
    </w:p>
    <w:p w:rsidR="00DB3F97" w:rsidRPr="004827B4" w:rsidRDefault="00DB3F97" w:rsidP="00DB3F97">
      <w:pPr>
        <w:widowControl w:val="0"/>
        <w:autoSpaceDE w:val="0"/>
        <w:autoSpaceDN w:val="0"/>
        <w:adjustRightInd w:val="0"/>
      </w:pPr>
      <w:r w:rsidRPr="004827B4">
        <w:t>Сокращенное наименование _____________________________________________________</w:t>
      </w:r>
    </w:p>
    <w:p w:rsidR="00DB3F97" w:rsidRPr="004827B4" w:rsidRDefault="00DB3F97" w:rsidP="00DB3F97">
      <w:pPr>
        <w:widowControl w:val="0"/>
        <w:autoSpaceDE w:val="0"/>
        <w:autoSpaceDN w:val="0"/>
        <w:adjustRightInd w:val="0"/>
      </w:pPr>
      <w:r w:rsidRPr="004827B4">
        <w:t>Свидетельство о регистрации ____________________________________________________</w:t>
      </w:r>
    </w:p>
    <w:p w:rsidR="00DB3F97" w:rsidRPr="004827B4" w:rsidRDefault="00DB3F97" w:rsidP="00DB3F97">
      <w:pPr>
        <w:widowControl w:val="0"/>
        <w:autoSpaceDE w:val="0"/>
        <w:autoSpaceDN w:val="0"/>
        <w:adjustRightInd w:val="0"/>
      </w:pPr>
      <w:r w:rsidRPr="004827B4">
        <w:t>ОГРН ________________________________________________________________________</w:t>
      </w:r>
    </w:p>
    <w:p w:rsidR="00DB3F97" w:rsidRPr="004827B4" w:rsidRDefault="00DB3F97" w:rsidP="00DB3F97">
      <w:pPr>
        <w:widowControl w:val="0"/>
        <w:autoSpaceDE w:val="0"/>
        <w:autoSpaceDN w:val="0"/>
        <w:adjustRightInd w:val="0"/>
      </w:pPr>
      <w:r w:rsidRPr="004827B4">
        <w:t>Юридический адрес ____________________________________________________________</w:t>
      </w:r>
    </w:p>
    <w:p w:rsidR="00DB3F97" w:rsidRPr="004827B4" w:rsidRDefault="00DB3F97" w:rsidP="00DB3F97">
      <w:pPr>
        <w:widowControl w:val="0"/>
        <w:autoSpaceDE w:val="0"/>
        <w:autoSpaceDN w:val="0"/>
        <w:adjustRightInd w:val="0"/>
      </w:pPr>
      <w:r w:rsidRPr="004827B4">
        <w:t>Фактическое местонахождение __________________________________________________</w:t>
      </w:r>
    </w:p>
    <w:p w:rsidR="00DB3F97" w:rsidRPr="004827B4" w:rsidRDefault="00DB3F97" w:rsidP="00DB3F97">
      <w:pPr>
        <w:widowControl w:val="0"/>
        <w:autoSpaceDE w:val="0"/>
        <w:autoSpaceDN w:val="0"/>
        <w:adjustRightInd w:val="0"/>
      </w:pPr>
      <w:r w:rsidRPr="004827B4">
        <w:t>Телефон, факс _________________________________________________________________</w:t>
      </w:r>
    </w:p>
    <w:p w:rsidR="00DB3F97" w:rsidRPr="004827B4" w:rsidRDefault="00DB3F97" w:rsidP="00DB3F97">
      <w:pPr>
        <w:widowControl w:val="0"/>
        <w:autoSpaceDE w:val="0"/>
        <w:autoSpaceDN w:val="0"/>
        <w:adjustRightInd w:val="0"/>
      </w:pPr>
      <w:r w:rsidRPr="004827B4">
        <w:t>Электронная почта _____________________________________________________________</w:t>
      </w:r>
    </w:p>
    <w:p w:rsidR="00DB3F97" w:rsidRPr="004827B4" w:rsidRDefault="00DB3F97" w:rsidP="00DB3F97">
      <w:pPr>
        <w:widowControl w:val="0"/>
        <w:autoSpaceDE w:val="0"/>
        <w:autoSpaceDN w:val="0"/>
        <w:adjustRightInd w:val="0"/>
      </w:pPr>
      <w:r w:rsidRPr="004827B4">
        <w:t>Банковские реквизиты __________________________________________________________</w:t>
      </w:r>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pPr>
      <w:r w:rsidRPr="004827B4">
        <w:t>ИНН/КПП ____________________________________________________________________</w:t>
      </w:r>
    </w:p>
    <w:p w:rsidR="00DB3F97" w:rsidRPr="004827B4" w:rsidRDefault="00DB3F97" w:rsidP="00DB3F97">
      <w:pPr>
        <w:widowControl w:val="0"/>
        <w:autoSpaceDE w:val="0"/>
        <w:autoSpaceDN w:val="0"/>
        <w:adjustRightInd w:val="0"/>
      </w:pPr>
      <w:r w:rsidRPr="004827B4">
        <w:t>ФИО руководителя ___________________________________________________________</w:t>
      </w:r>
    </w:p>
    <w:p w:rsidR="00DB3F97" w:rsidRPr="004827B4" w:rsidRDefault="00DB3F97" w:rsidP="00DB3F97">
      <w:pPr>
        <w:widowControl w:val="0"/>
        <w:autoSpaceDE w:val="0"/>
        <w:autoSpaceDN w:val="0"/>
        <w:adjustRightInd w:val="0"/>
      </w:pPr>
      <w:r w:rsidRPr="004827B4">
        <w:t>ФИО главного бухгалтера _____________________________________________________</w:t>
      </w:r>
    </w:p>
    <w:p w:rsidR="00DB3F97" w:rsidRPr="004827B4" w:rsidRDefault="00DB3F97" w:rsidP="00DB3F97">
      <w:pPr>
        <w:widowControl w:val="0"/>
        <w:autoSpaceDE w:val="0"/>
        <w:autoSpaceDN w:val="0"/>
        <w:adjustRightInd w:val="0"/>
      </w:pPr>
      <w:r w:rsidRPr="004827B4">
        <w:t>Дата начала деятельности _______________________________________________________</w:t>
      </w:r>
    </w:p>
    <w:p w:rsidR="00DB3F97" w:rsidRPr="004827B4" w:rsidRDefault="00DB3F97" w:rsidP="00DB3F97">
      <w:pPr>
        <w:widowControl w:val="0"/>
        <w:autoSpaceDE w:val="0"/>
        <w:autoSpaceDN w:val="0"/>
        <w:adjustRightInd w:val="0"/>
      </w:pPr>
      <w:proofErr w:type="gramStart"/>
      <w:r w:rsidRPr="004827B4">
        <w:t>Основные виды деятельности  (в соответствии с ОКВЭД (с указанием кода)</w:t>
      </w:r>
      <w:proofErr w:type="gramEnd"/>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jc w:val="both"/>
      </w:pPr>
      <w:r w:rsidRPr="004827B4">
        <w:rPr>
          <w:spacing w:val="-6"/>
        </w:rPr>
        <w:t>Платежи  в  бюджеты бюджетной системы Российской Федерации –  всего (за прошедший год и отчетный период текущего года), в том числе</w:t>
      </w:r>
      <w:r w:rsidRPr="004827B4">
        <w:t xml:space="preserve"> в местный бюджет _____________________________________________________________________________</w:t>
      </w:r>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jc w:val="both"/>
      </w:pPr>
      <w:r w:rsidRPr="004827B4">
        <w:t xml:space="preserve">Сведения о ранее полученной поддержке из областного или местного бюджета: </w:t>
      </w:r>
      <w:r w:rsidRPr="004827B4">
        <w:br/>
        <w:t>год получения, вид поддержки, сумма (рублей) _____________________________________</w:t>
      </w:r>
    </w:p>
    <w:p w:rsidR="00DB3F97" w:rsidRPr="004827B4" w:rsidRDefault="00DB3F97" w:rsidP="00DB3F97">
      <w:pPr>
        <w:widowControl w:val="0"/>
        <w:autoSpaceDE w:val="0"/>
        <w:autoSpaceDN w:val="0"/>
        <w:adjustRightInd w:val="0"/>
      </w:pPr>
    </w:p>
    <w:p w:rsidR="00DB3F97" w:rsidRPr="004827B4" w:rsidRDefault="00DB3F97" w:rsidP="00DB3F97">
      <w:pPr>
        <w:widowControl w:val="0"/>
        <w:autoSpaceDE w:val="0"/>
        <w:autoSpaceDN w:val="0"/>
        <w:adjustRightInd w:val="0"/>
      </w:pPr>
      <w:r w:rsidRPr="004827B4">
        <w:t>Руководитель                                                _____________    _______________________</w:t>
      </w:r>
    </w:p>
    <w:p w:rsidR="00DB3F97" w:rsidRPr="00EF1C9D" w:rsidRDefault="00DB3F97" w:rsidP="00DB3F97">
      <w:pPr>
        <w:widowControl w:val="0"/>
        <w:autoSpaceDE w:val="0"/>
        <w:autoSpaceDN w:val="0"/>
        <w:adjustRightInd w:val="0"/>
        <w:rPr>
          <w:sz w:val="16"/>
          <w:szCs w:val="16"/>
        </w:rPr>
      </w:pPr>
      <w:r w:rsidRPr="00EF1C9D">
        <w:rPr>
          <w:sz w:val="16"/>
          <w:szCs w:val="16"/>
        </w:rPr>
        <w:t xml:space="preserve">                                                                                                  </w:t>
      </w:r>
      <w:r>
        <w:rPr>
          <w:sz w:val="16"/>
          <w:szCs w:val="16"/>
        </w:rPr>
        <w:t xml:space="preserve">                       </w:t>
      </w:r>
      <w:r w:rsidRPr="00EF1C9D">
        <w:rPr>
          <w:sz w:val="16"/>
          <w:szCs w:val="16"/>
        </w:rPr>
        <w:t xml:space="preserve">  (подпись)                      (расшифровка подписи)</w:t>
      </w:r>
    </w:p>
    <w:p w:rsidR="00DB3F97" w:rsidRPr="004827B4" w:rsidRDefault="00DB3F97" w:rsidP="00DB3F97">
      <w:pPr>
        <w:widowControl w:val="0"/>
        <w:autoSpaceDE w:val="0"/>
        <w:autoSpaceDN w:val="0"/>
        <w:adjustRightInd w:val="0"/>
      </w:pPr>
      <w:r w:rsidRPr="004827B4">
        <w:t>Главный бухгалтер                                    _____________    _______________________</w:t>
      </w:r>
    </w:p>
    <w:p w:rsidR="00DB3F97" w:rsidRPr="00EF1C9D" w:rsidRDefault="00DB3F97" w:rsidP="00DB3F97">
      <w:pPr>
        <w:widowControl w:val="0"/>
        <w:autoSpaceDE w:val="0"/>
        <w:autoSpaceDN w:val="0"/>
        <w:adjustRightInd w:val="0"/>
        <w:rPr>
          <w:sz w:val="16"/>
          <w:szCs w:val="16"/>
        </w:rPr>
      </w:pPr>
      <w:r w:rsidRPr="00EF1C9D">
        <w:rPr>
          <w:sz w:val="16"/>
          <w:szCs w:val="16"/>
        </w:rPr>
        <w:t xml:space="preserve">                                                                                             </w:t>
      </w:r>
      <w:r>
        <w:rPr>
          <w:sz w:val="16"/>
          <w:szCs w:val="16"/>
        </w:rPr>
        <w:t xml:space="preserve">                       </w:t>
      </w:r>
      <w:r w:rsidRPr="00EF1C9D">
        <w:rPr>
          <w:sz w:val="16"/>
          <w:szCs w:val="16"/>
        </w:rPr>
        <w:t xml:space="preserve">      (подпись)                      (расшифровка подписи)</w:t>
      </w:r>
    </w:p>
    <w:p w:rsidR="00DB3F97" w:rsidRPr="004827B4" w:rsidRDefault="00DB3F97" w:rsidP="00DB3F97">
      <w:pPr>
        <w:autoSpaceDE w:val="0"/>
        <w:autoSpaceDN w:val="0"/>
        <w:adjustRightInd w:val="0"/>
        <w:jc w:val="both"/>
      </w:pPr>
      <w:r w:rsidRPr="004827B4">
        <w:t>М.П.</w:t>
      </w:r>
      <w:hyperlink w:anchor="Par2" w:history="1">
        <w:r w:rsidRPr="004827B4">
          <w:t>*</w:t>
        </w:r>
      </w:hyperlink>
    </w:p>
    <w:p w:rsidR="00DB3F97" w:rsidRPr="004827B4" w:rsidRDefault="00DB3F97" w:rsidP="00DB3F97">
      <w:pPr>
        <w:autoSpaceDE w:val="0"/>
        <w:autoSpaceDN w:val="0"/>
        <w:adjustRightInd w:val="0"/>
        <w:jc w:val="both"/>
      </w:pPr>
      <w:r w:rsidRPr="004827B4">
        <w:t>«__» __________ 20__ г.</w:t>
      </w:r>
    </w:p>
    <w:p w:rsidR="00DB3F97" w:rsidRPr="004827B4" w:rsidRDefault="00DB3F97" w:rsidP="00DB3F97">
      <w:pPr>
        <w:autoSpaceDE w:val="0"/>
        <w:autoSpaceDN w:val="0"/>
        <w:adjustRightInd w:val="0"/>
        <w:jc w:val="both"/>
      </w:pPr>
    </w:p>
    <w:p w:rsidR="00DB3F97" w:rsidRPr="00EF1C9D" w:rsidRDefault="00DB3F97" w:rsidP="00DB3F97">
      <w:pPr>
        <w:autoSpaceDE w:val="0"/>
        <w:autoSpaceDN w:val="0"/>
        <w:adjustRightInd w:val="0"/>
        <w:jc w:val="both"/>
        <w:rPr>
          <w:sz w:val="16"/>
          <w:szCs w:val="16"/>
        </w:rPr>
      </w:pPr>
      <w:r w:rsidRPr="00EF1C9D">
        <w:rPr>
          <w:sz w:val="16"/>
          <w:szCs w:val="16"/>
        </w:rPr>
        <w:t xml:space="preserve">    * При наличии печати.</w:t>
      </w:r>
    </w:p>
    <w:p w:rsidR="00DB3F97" w:rsidRPr="00EF1C9D" w:rsidRDefault="00DB3F97" w:rsidP="00DB3F97">
      <w:pPr>
        <w:autoSpaceDE w:val="0"/>
        <w:autoSpaceDN w:val="0"/>
        <w:adjustRightInd w:val="0"/>
        <w:jc w:val="both"/>
        <w:rPr>
          <w:sz w:val="16"/>
          <w:szCs w:val="16"/>
        </w:rPr>
      </w:pPr>
    </w:p>
    <w:p w:rsidR="00DB3F97" w:rsidRPr="004827B4" w:rsidRDefault="00DB3F97" w:rsidP="00DB3F97">
      <w:pPr>
        <w:autoSpaceDE w:val="0"/>
        <w:autoSpaceDN w:val="0"/>
        <w:adjustRightInd w:val="0"/>
        <w:jc w:val="both"/>
      </w:pPr>
    </w:p>
    <w:p w:rsidR="00DB3F97" w:rsidRPr="004827B4" w:rsidRDefault="00DB3F97" w:rsidP="00DB3F97">
      <w:pPr>
        <w:autoSpaceDE w:val="0"/>
        <w:autoSpaceDN w:val="0"/>
        <w:adjustRightInd w:val="0"/>
        <w:jc w:val="both"/>
      </w:pPr>
    </w:p>
    <w:p w:rsidR="00DB3F97" w:rsidRPr="004827B4" w:rsidRDefault="00DB3F97" w:rsidP="00DB3F97">
      <w:pPr>
        <w:autoSpaceDE w:val="0"/>
        <w:autoSpaceDN w:val="0"/>
        <w:adjustRightInd w:val="0"/>
        <w:jc w:val="both"/>
      </w:pPr>
    </w:p>
    <w:p w:rsidR="00DB3F97" w:rsidRPr="00EF1C9D" w:rsidRDefault="00DB3F97" w:rsidP="00DB3F97">
      <w:pPr>
        <w:autoSpaceDE w:val="0"/>
        <w:autoSpaceDN w:val="0"/>
        <w:adjustRightInd w:val="0"/>
        <w:rPr>
          <w:sz w:val="20"/>
          <w:szCs w:val="20"/>
        </w:rPr>
      </w:pPr>
      <w:proofErr w:type="spellStart"/>
      <w:r w:rsidRPr="00EF1C9D">
        <w:rPr>
          <w:sz w:val="20"/>
          <w:szCs w:val="20"/>
        </w:rPr>
        <w:t>Чецкая</w:t>
      </w:r>
      <w:proofErr w:type="spellEnd"/>
      <w:r w:rsidRPr="00EF1C9D">
        <w:rPr>
          <w:sz w:val="20"/>
          <w:szCs w:val="20"/>
        </w:rPr>
        <w:t xml:space="preserve"> Юлия Владимировна </w:t>
      </w:r>
    </w:p>
    <w:p w:rsidR="00DB3F97" w:rsidRPr="00EF1C9D" w:rsidRDefault="00DB3F97" w:rsidP="00DB3F97">
      <w:pPr>
        <w:autoSpaceDE w:val="0"/>
        <w:autoSpaceDN w:val="0"/>
        <w:adjustRightInd w:val="0"/>
        <w:rPr>
          <w:sz w:val="20"/>
          <w:szCs w:val="20"/>
        </w:rPr>
        <w:sectPr w:rsidR="00DB3F97" w:rsidRPr="00EF1C9D" w:rsidSect="0041416C">
          <w:pgSz w:w="11906" w:h="16838"/>
          <w:pgMar w:top="1134" w:right="566" w:bottom="1134" w:left="1701" w:header="720" w:footer="720" w:gutter="0"/>
          <w:pgNumType w:start="1"/>
          <w:cols w:space="720"/>
          <w:noEndnote/>
          <w:titlePg/>
        </w:sectPr>
      </w:pPr>
      <w:r w:rsidRPr="00EF1C9D">
        <w:rPr>
          <w:sz w:val="20"/>
          <w:szCs w:val="20"/>
        </w:rPr>
        <w:t>58-00-27</w:t>
      </w:r>
    </w:p>
    <w:p w:rsidR="00DB3F97" w:rsidRPr="004827B4" w:rsidRDefault="00DB3F97" w:rsidP="00DB3F97">
      <w:pPr>
        <w:widowControl w:val="0"/>
        <w:autoSpaceDE w:val="0"/>
        <w:autoSpaceDN w:val="0"/>
        <w:adjustRightInd w:val="0"/>
        <w:ind w:left="4111"/>
        <w:outlineLvl w:val="1"/>
      </w:pPr>
      <w:r>
        <w:lastRenderedPageBreak/>
        <w:t>Приложение № </w:t>
      </w:r>
      <w:r w:rsidRPr="004827B4">
        <w:t>4</w:t>
      </w:r>
    </w:p>
    <w:p w:rsidR="00DB3F97" w:rsidRDefault="00DB3F97" w:rsidP="00DB3F97">
      <w:pPr>
        <w:widowControl w:val="0"/>
        <w:autoSpaceDE w:val="0"/>
        <w:autoSpaceDN w:val="0"/>
        <w:adjustRightInd w:val="0"/>
        <w:ind w:left="4111"/>
      </w:pPr>
      <w:r w:rsidRPr="004827B4">
        <w:t>к Порядку предоставления субсидий</w:t>
      </w:r>
    </w:p>
    <w:p w:rsidR="00DB3F97" w:rsidRDefault="00DB3F97" w:rsidP="00DB3F97">
      <w:pPr>
        <w:widowControl w:val="0"/>
        <w:autoSpaceDE w:val="0"/>
        <w:autoSpaceDN w:val="0"/>
        <w:adjustRightInd w:val="0"/>
        <w:ind w:left="4111"/>
      </w:pPr>
      <w:r w:rsidRPr="004827B4">
        <w:t>на возмещение затрат по оплате процентной</w:t>
      </w:r>
    </w:p>
    <w:p w:rsidR="00DB3F97" w:rsidRDefault="00DB3F97" w:rsidP="00DB3F97">
      <w:pPr>
        <w:widowControl w:val="0"/>
        <w:autoSpaceDE w:val="0"/>
        <w:autoSpaceDN w:val="0"/>
        <w:adjustRightInd w:val="0"/>
        <w:ind w:left="4111"/>
      </w:pPr>
      <w:r w:rsidRPr="004827B4">
        <w:t>ставки по кредитам, выданным субъектам малого</w:t>
      </w:r>
    </w:p>
    <w:p w:rsidR="00DB3F97" w:rsidRPr="004827B4" w:rsidRDefault="00DB3F97" w:rsidP="00DB3F97">
      <w:pPr>
        <w:widowControl w:val="0"/>
        <w:autoSpaceDE w:val="0"/>
        <w:autoSpaceDN w:val="0"/>
        <w:adjustRightInd w:val="0"/>
        <w:ind w:left="4111"/>
      </w:pPr>
      <w:proofErr w:type="gramStart"/>
      <w:r w:rsidRPr="004827B4">
        <w:t>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w:t>
      </w:r>
      <w:r>
        <w:t>, услуг)</w:t>
      </w:r>
      <w:proofErr w:type="gramEnd"/>
    </w:p>
    <w:p w:rsidR="00DB3F97" w:rsidRPr="004827B4" w:rsidRDefault="00DB3F97" w:rsidP="00DB3F97">
      <w:pPr>
        <w:widowControl w:val="0"/>
        <w:autoSpaceDE w:val="0"/>
        <w:autoSpaceDN w:val="0"/>
        <w:adjustRightInd w:val="0"/>
        <w:ind w:left="4140"/>
      </w:pPr>
    </w:p>
    <w:p w:rsidR="00DB3F97" w:rsidRPr="004827B4" w:rsidRDefault="00DB3F97" w:rsidP="00DB3F97">
      <w:pPr>
        <w:widowControl w:val="0"/>
        <w:autoSpaceDE w:val="0"/>
        <w:autoSpaceDN w:val="0"/>
        <w:adjustRightInd w:val="0"/>
      </w:pPr>
    </w:p>
    <w:p w:rsidR="00DB3F97" w:rsidRPr="004827B4" w:rsidRDefault="00DB3F97" w:rsidP="00DB3F97">
      <w:pPr>
        <w:widowControl w:val="0"/>
        <w:autoSpaceDE w:val="0"/>
        <w:autoSpaceDN w:val="0"/>
        <w:adjustRightInd w:val="0"/>
        <w:jc w:val="center"/>
        <w:rPr>
          <w:b/>
          <w:bCs/>
          <w:spacing w:val="40"/>
        </w:rPr>
      </w:pPr>
      <w:bookmarkStart w:id="8" w:name="Par496"/>
      <w:bookmarkEnd w:id="8"/>
      <w:r w:rsidRPr="004827B4">
        <w:rPr>
          <w:b/>
          <w:bCs/>
          <w:spacing w:val="40"/>
        </w:rPr>
        <w:t>АНКЕТА</w:t>
      </w:r>
    </w:p>
    <w:p w:rsidR="00DB3F97" w:rsidRPr="004827B4" w:rsidRDefault="00DB3F97" w:rsidP="00DB3F97">
      <w:pPr>
        <w:widowControl w:val="0"/>
        <w:autoSpaceDE w:val="0"/>
        <w:autoSpaceDN w:val="0"/>
        <w:adjustRightInd w:val="0"/>
        <w:jc w:val="center"/>
        <w:rPr>
          <w:b/>
          <w:bCs/>
        </w:rPr>
      </w:pPr>
      <w:r w:rsidRPr="004827B4">
        <w:rPr>
          <w:b/>
          <w:bCs/>
        </w:rPr>
        <w:t>индивидуального предпринимателя</w:t>
      </w:r>
    </w:p>
    <w:p w:rsidR="00DB3F97" w:rsidRPr="004827B4" w:rsidRDefault="00DB3F97" w:rsidP="00DB3F97">
      <w:pPr>
        <w:widowControl w:val="0"/>
        <w:autoSpaceDE w:val="0"/>
        <w:autoSpaceDN w:val="0"/>
        <w:adjustRightInd w:val="0"/>
      </w:pPr>
    </w:p>
    <w:p w:rsidR="00DB3F97" w:rsidRPr="004827B4" w:rsidRDefault="00DB3F97" w:rsidP="00DB3F97">
      <w:pPr>
        <w:widowControl w:val="0"/>
        <w:autoSpaceDE w:val="0"/>
        <w:autoSpaceDN w:val="0"/>
        <w:adjustRightInd w:val="0"/>
      </w:pPr>
      <w:r w:rsidRPr="004827B4">
        <w:t>Ф.И.О. _______________________________________________________________________</w:t>
      </w:r>
    </w:p>
    <w:p w:rsidR="00DB3F97" w:rsidRPr="004827B4" w:rsidRDefault="00DB3F97" w:rsidP="00DB3F97">
      <w:pPr>
        <w:widowControl w:val="0"/>
        <w:autoSpaceDE w:val="0"/>
        <w:autoSpaceDN w:val="0"/>
        <w:adjustRightInd w:val="0"/>
      </w:pPr>
      <w:r w:rsidRPr="004827B4">
        <w:t>Юридический адрес ____________________________________________________________</w:t>
      </w:r>
    </w:p>
    <w:p w:rsidR="00DB3F97" w:rsidRPr="004827B4" w:rsidRDefault="00DB3F97" w:rsidP="00DB3F97">
      <w:pPr>
        <w:widowControl w:val="0"/>
        <w:autoSpaceDE w:val="0"/>
        <w:autoSpaceDN w:val="0"/>
        <w:adjustRightInd w:val="0"/>
      </w:pPr>
      <w:r w:rsidRPr="004827B4">
        <w:t>Адрес фактического осуществления деятельности __________________________________</w:t>
      </w:r>
    </w:p>
    <w:p w:rsidR="00DB3F97" w:rsidRPr="004827B4" w:rsidRDefault="00DB3F97" w:rsidP="00DB3F97">
      <w:pPr>
        <w:widowControl w:val="0"/>
        <w:autoSpaceDE w:val="0"/>
        <w:autoSpaceDN w:val="0"/>
        <w:adjustRightInd w:val="0"/>
      </w:pPr>
      <w:r w:rsidRPr="004827B4">
        <w:t>Телефон, факс _________________________________________________________________</w:t>
      </w:r>
    </w:p>
    <w:p w:rsidR="00DB3F97" w:rsidRPr="004827B4" w:rsidRDefault="00DB3F97" w:rsidP="00DB3F97">
      <w:pPr>
        <w:widowControl w:val="0"/>
        <w:autoSpaceDE w:val="0"/>
        <w:autoSpaceDN w:val="0"/>
        <w:adjustRightInd w:val="0"/>
      </w:pPr>
      <w:r w:rsidRPr="004827B4">
        <w:t>Электронная почта _____________________________________________________________</w:t>
      </w:r>
    </w:p>
    <w:p w:rsidR="00DB3F97" w:rsidRPr="004827B4" w:rsidRDefault="00DB3F97" w:rsidP="00DB3F97">
      <w:pPr>
        <w:widowControl w:val="0"/>
        <w:autoSpaceDE w:val="0"/>
        <w:autoSpaceDN w:val="0"/>
        <w:adjustRightInd w:val="0"/>
        <w:jc w:val="both"/>
      </w:pPr>
      <w:r w:rsidRPr="004827B4">
        <w:t>Данные документа, удостоверяющего личность (серия, номер, кем и когда выдан) _____________________________________________________________________________</w:t>
      </w:r>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pPr>
      <w:r w:rsidRPr="004827B4">
        <w:t>Банковские реквизиты __________________________________________________________</w:t>
      </w:r>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pPr>
      <w:r w:rsidRPr="004827B4">
        <w:t>ИНН _________________________________________________________________________</w:t>
      </w:r>
    </w:p>
    <w:p w:rsidR="00DB3F97" w:rsidRPr="004827B4" w:rsidRDefault="00DB3F97" w:rsidP="00DB3F97">
      <w:pPr>
        <w:widowControl w:val="0"/>
        <w:autoSpaceDE w:val="0"/>
        <w:autoSpaceDN w:val="0"/>
        <w:adjustRightInd w:val="0"/>
      </w:pPr>
      <w:r w:rsidRPr="004827B4">
        <w:t>Свидетельство о регистрации ____________________________________________________</w:t>
      </w:r>
    </w:p>
    <w:p w:rsidR="00DB3F97" w:rsidRPr="004827B4" w:rsidRDefault="00DB3F97" w:rsidP="00DB3F97">
      <w:pPr>
        <w:widowControl w:val="0"/>
        <w:autoSpaceDE w:val="0"/>
        <w:autoSpaceDN w:val="0"/>
        <w:adjustRightInd w:val="0"/>
      </w:pPr>
      <w:r w:rsidRPr="004827B4">
        <w:t>ОГРН ________________________________________________________________________</w:t>
      </w:r>
    </w:p>
    <w:p w:rsidR="00DB3F97" w:rsidRPr="004827B4" w:rsidRDefault="00DB3F97" w:rsidP="00DB3F97">
      <w:pPr>
        <w:widowControl w:val="0"/>
        <w:autoSpaceDE w:val="0"/>
        <w:autoSpaceDN w:val="0"/>
        <w:adjustRightInd w:val="0"/>
      </w:pPr>
      <w:r w:rsidRPr="004827B4">
        <w:t>Дата начала деятельности _______________________________________________________</w:t>
      </w:r>
    </w:p>
    <w:p w:rsidR="00DB3F97" w:rsidRPr="004827B4" w:rsidRDefault="00DB3F97" w:rsidP="00DB3F97">
      <w:pPr>
        <w:widowControl w:val="0"/>
        <w:autoSpaceDE w:val="0"/>
        <w:autoSpaceDN w:val="0"/>
        <w:adjustRightInd w:val="0"/>
      </w:pPr>
      <w:proofErr w:type="gramStart"/>
      <w:r w:rsidRPr="004827B4">
        <w:t>Основные виды деятельности (в соответствии с ОКВЭД (с указанием кода) ____________</w:t>
      </w:r>
      <w:proofErr w:type="gramEnd"/>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pPr>
    </w:p>
    <w:p w:rsidR="00DB3F97" w:rsidRPr="004827B4" w:rsidRDefault="00DB3F97" w:rsidP="00DB3F97">
      <w:pPr>
        <w:widowControl w:val="0"/>
        <w:autoSpaceDE w:val="0"/>
        <w:autoSpaceDN w:val="0"/>
        <w:adjustRightInd w:val="0"/>
      </w:pPr>
      <w:r w:rsidRPr="004827B4">
        <w:t>Основные виды производимой продукции ________________________________________</w:t>
      </w:r>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jc w:val="both"/>
      </w:pPr>
      <w:r w:rsidRPr="004827B4">
        <w:rPr>
          <w:spacing w:val="-4"/>
        </w:rPr>
        <w:t>Платежи в бюджеты бюджетной системы Российской Федерации – всего (за прошедший год и отчетный период текущего года), в том числе</w:t>
      </w:r>
      <w:r w:rsidRPr="004827B4">
        <w:t xml:space="preserve"> в местный бюджет _____________________________________________________________________________</w:t>
      </w:r>
    </w:p>
    <w:p w:rsidR="00DB3F97" w:rsidRPr="004827B4" w:rsidRDefault="00DB3F97" w:rsidP="00DB3F97">
      <w:pPr>
        <w:widowControl w:val="0"/>
        <w:autoSpaceDE w:val="0"/>
        <w:autoSpaceDN w:val="0"/>
        <w:adjustRightInd w:val="0"/>
      </w:pPr>
      <w:r w:rsidRPr="004827B4">
        <w:t>_____________________________________________________________________________</w:t>
      </w:r>
    </w:p>
    <w:p w:rsidR="00DB3F97" w:rsidRPr="004827B4" w:rsidRDefault="00DB3F97" w:rsidP="00DB3F97">
      <w:pPr>
        <w:widowControl w:val="0"/>
        <w:autoSpaceDE w:val="0"/>
        <w:autoSpaceDN w:val="0"/>
        <w:adjustRightInd w:val="0"/>
        <w:jc w:val="both"/>
      </w:pPr>
      <w:r w:rsidRPr="004827B4">
        <w:rPr>
          <w:spacing w:val="-6"/>
        </w:rPr>
        <w:t>Сведения о ранее полученной поддержке из областного или местного бюджета: год получения</w:t>
      </w:r>
      <w:r w:rsidRPr="004827B4">
        <w:t>, вид поддержки, сумма (рублей).</w:t>
      </w:r>
    </w:p>
    <w:p w:rsidR="00DB3F97" w:rsidRPr="004827B4" w:rsidRDefault="00DB3F97" w:rsidP="00DB3F97">
      <w:pPr>
        <w:widowControl w:val="0"/>
        <w:autoSpaceDE w:val="0"/>
        <w:autoSpaceDN w:val="0"/>
        <w:adjustRightInd w:val="0"/>
      </w:pPr>
    </w:p>
    <w:p w:rsidR="00DB3F97" w:rsidRPr="004827B4" w:rsidRDefault="00DB3F97" w:rsidP="00DB3F97">
      <w:pPr>
        <w:widowControl w:val="0"/>
        <w:autoSpaceDE w:val="0"/>
        <w:autoSpaceDN w:val="0"/>
        <w:adjustRightInd w:val="0"/>
      </w:pPr>
    </w:p>
    <w:p w:rsidR="00DB3F97" w:rsidRPr="004827B4" w:rsidRDefault="00DB3F97" w:rsidP="00DB3F97">
      <w:pPr>
        <w:widowControl w:val="0"/>
        <w:autoSpaceDE w:val="0"/>
        <w:autoSpaceDN w:val="0"/>
        <w:adjustRightInd w:val="0"/>
      </w:pPr>
      <w:r w:rsidRPr="004827B4">
        <w:t>Индивидуальный предприниматель   _____________    _______________________</w:t>
      </w:r>
    </w:p>
    <w:p w:rsidR="00DB3F97" w:rsidRPr="00EF1C9D" w:rsidRDefault="00DB3F97" w:rsidP="00DB3F97">
      <w:pPr>
        <w:widowControl w:val="0"/>
        <w:autoSpaceDE w:val="0"/>
        <w:autoSpaceDN w:val="0"/>
        <w:adjustRightInd w:val="0"/>
        <w:rPr>
          <w:sz w:val="16"/>
          <w:szCs w:val="16"/>
        </w:rPr>
      </w:pPr>
      <w:r w:rsidRPr="00EF1C9D">
        <w:rPr>
          <w:sz w:val="16"/>
          <w:szCs w:val="16"/>
        </w:rPr>
        <w:t xml:space="preserve">                                                                                              </w:t>
      </w:r>
      <w:r>
        <w:rPr>
          <w:sz w:val="16"/>
          <w:szCs w:val="16"/>
        </w:rPr>
        <w:t xml:space="preserve">            </w:t>
      </w:r>
      <w:r w:rsidRPr="00EF1C9D">
        <w:rPr>
          <w:sz w:val="16"/>
          <w:szCs w:val="16"/>
        </w:rPr>
        <w:t xml:space="preserve">      (подпись)                      (расшифровка подписи)</w:t>
      </w:r>
    </w:p>
    <w:p w:rsidR="00DB3F97" w:rsidRPr="004827B4" w:rsidRDefault="00DB3F97" w:rsidP="00DB3F97">
      <w:pPr>
        <w:autoSpaceDE w:val="0"/>
        <w:autoSpaceDN w:val="0"/>
        <w:adjustRightInd w:val="0"/>
        <w:jc w:val="both"/>
      </w:pPr>
      <w:r w:rsidRPr="004827B4">
        <w:t>М.П.</w:t>
      </w:r>
      <w:hyperlink w:anchor="Par2" w:history="1">
        <w:r w:rsidRPr="004827B4">
          <w:t>*</w:t>
        </w:r>
      </w:hyperlink>
    </w:p>
    <w:p w:rsidR="00DB3F97" w:rsidRPr="004827B4" w:rsidRDefault="00DB3F97" w:rsidP="00DB3F97">
      <w:pPr>
        <w:autoSpaceDE w:val="0"/>
        <w:autoSpaceDN w:val="0"/>
        <w:adjustRightInd w:val="0"/>
        <w:jc w:val="both"/>
      </w:pPr>
      <w:r w:rsidRPr="004827B4">
        <w:t>«__» __________ 20__ г.</w:t>
      </w:r>
    </w:p>
    <w:p w:rsidR="00DB3F97" w:rsidRPr="004827B4" w:rsidRDefault="00DB3F97" w:rsidP="00DB3F97">
      <w:pPr>
        <w:autoSpaceDE w:val="0"/>
        <w:autoSpaceDN w:val="0"/>
        <w:adjustRightInd w:val="0"/>
        <w:jc w:val="both"/>
      </w:pPr>
    </w:p>
    <w:p w:rsidR="00DB3F97" w:rsidRPr="00EF1C9D" w:rsidRDefault="00DB3F97" w:rsidP="00DB3F97">
      <w:pPr>
        <w:autoSpaceDE w:val="0"/>
        <w:autoSpaceDN w:val="0"/>
        <w:adjustRightInd w:val="0"/>
        <w:jc w:val="both"/>
        <w:rPr>
          <w:sz w:val="20"/>
          <w:szCs w:val="20"/>
        </w:rPr>
      </w:pPr>
      <w:r w:rsidRPr="00EF1C9D">
        <w:rPr>
          <w:sz w:val="20"/>
          <w:szCs w:val="20"/>
        </w:rPr>
        <w:t xml:space="preserve">       * При наличии печати.</w:t>
      </w:r>
    </w:p>
    <w:p w:rsidR="00DB3F97" w:rsidRPr="004827B4" w:rsidRDefault="00DB3F97" w:rsidP="00DB3F97">
      <w:pPr>
        <w:autoSpaceDE w:val="0"/>
        <w:autoSpaceDN w:val="0"/>
        <w:adjustRightInd w:val="0"/>
        <w:jc w:val="both"/>
      </w:pPr>
    </w:p>
    <w:p w:rsidR="00DB3F97" w:rsidRPr="004827B4" w:rsidRDefault="00DB3F97" w:rsidP="00DB3F97">
      <w:pPr>
        <w:autoSpaceDE w:val="0"/>
        <w:autoSpaceDN w:val="0"/>
        <w:adjustRightInd w:val="0"/>
        <w:jc w:val="both"/>
      </w:pPr>
    </w:p>
    <w:p w:rsidR="00DB3F97" w:rsidRPr="00EF1C9D" w:rsidRDefault="00DB3F97" w:rsidP="00DB3F97">
      <w:pPr>
        <w:autoSpaceDE w:val="0"/>
        <w:autoSpaceDN w:val="0"/>
        <w:adjustRightInd w:val="0"/>
        <w:rPr>
          <w:sz w:val="20"/>
          <w:szCs w:val="20"/>
        </w:rPr>
      </w:pPr>
      <w:proofErr w:type="spellStart"/>
      <w:r w:rsidRPr="00EF1C9D">
        <w:rPr>
          <w:sz w:val="20"/>
          <w:szCs w:val="20"/>
        </w:rPr>
        <w:t>Чецкая</w:t>
      </w:r>
      <w:proofErr w:type="spellEnd"/>
      <w:r w:rsidRPr="00EF1C9D">
        <w:rPr>
          <w:sz w:val="20"/>
          <w:szCs w:val="20"/>
        </w:rPr>
        <w:t xml:space="preserve"> Юлия Владимировна  </w:t>
      </w:r>
    </w:p>
    <w:p w:rsidR="00DB3F97" w:rsidRPr="004827B4" w:rsidRDefault="00DB3F97" w:rsidP="00DB3F97">
      <w:pPr>
        <w:autoSpaceDE w:val="0"/>
        <w:autoSpaceDN w:val="0"/>
        <w:adjustRightInd w:val="0"/>
        <w:sectPr w:rsidR="00DB3F97" w:rsidRPr="004827B4" w:rsidSect="0041416C">
          <w:pgSz w:w="11906" w:h="16838"/>
          <w:pgMar w:top="1134" w:right="566" w:bottom="899" w:left="1701" w:header="720" w:footer="720" w:gutter="0"/>
          <w:pgNumType w:start="1"/>
          <w:cols w:space="720"/>
          <w:noEndnote/>
          <w:titlePg/>
        </w:sectPr>
      </w:pPr>
      <w:r w:rsidRPr="00EF1C9D">
        <w:rPr>
          <w:sz w:val="20"/>
          <w:szCs w:val="20"/>
        </w:rPr>
        <w:t>58-00-27</w:t>
      </w:r>
    </w:p>
    <w:p w:rsidR="00DB3F97" w:rsidRPr="004827B4" w:rsidRDefault="00DB3F97" w:rsidP="00DB3F97">
      <w:pPr>
        <w:widowControl w:val="0"/>
        <w:autoSpaceDE w:val="0"/>
        <w:autoSpaceDN w:val="0"/>
        <w:adjustRightInd w:val="0"/>
        <w:ind w:left="4111"/>
        <w:outlineLvl w:val="1"/>
      </w:pPr>
      <w:r w:rsidRPr="004827B4">
        <w:lastRenderedPageBreak/>
        <w:t>При</w:t>
      </w:r>
      <w:r>
        <w:t>ложение № </w:t>
      </w:r>
      <w:r w:rsidRPr="004827B4">
        <w:t>5</w:t>
      </w:r>
    </w:p>
    <w:p w:rsidR="00DB3F97" w:rsidRDefault="00DB3F97" w:rsidP="00DB3F97">
      <w:pPr>
        <w:widowControl w:val="0"/>
        <w:autoSpaceDE w:val="0"/>
        <w:autoSpaceDN w:val="0"/>
        <w:adjustRightInd w:val="0"/>
        <w:ind w:left="4111"/>
      </w:pPr>
      <w:r w:rsidRPr="004827B4">
        <w:t>к Порядку предоставления субсидий</w:t>
      </w:r>
    </w:p>
    <w:p w:rsidR="00DB3F97" w:rsidRDefault="00DB3F97" w:rsidP="00DB3F97">
      <w:pPr>
        <w:widowControl w:val="0"/>
        <w:autoSpaceDE w:val="0"/>
        <w:autoSpaceDN w:val="0"/>
        <w:adjustRightInd w:val="0"/>
        <w:ind w:left="4111"/>
      </w:pPr>
      <w:r w:rsidRPr="004827B4">
        <w:t>на возмещение затрат по оплате процентной</w:t>
      </w:r>
    </w:p>
    <w:p w:rsidR="00DB3F97" w:rsidRDefault="00DB3F97" w:rsidP="00DB3F97">
      <w:pPr>
        <w:widowControl w:val="0"/>
        <w:autoSpaceDE w:val="0"/>
        <w:autoSpaceDN w:val="0"/>
        <w:adjustRightInd w:val="0"/>
        <w:ind w:left="4111"/>
      </w:pPr>
      <w:r w:rsidRPr="004827B4">
        <w:t>ставки по кредитам, выданным субъектам малого</w:t>
      </w:r>
    </w:p>
    <w:p w:rsidR="00DB3F97" w:rsidRPr="004827B4" w:rsidRDefault="00DB3F97" w:rsidP="00DB3F97">
      <w:pPr>
        <w:widowControl w:val="0"/>
        <w:autoSpaceDE w:val="0"/>
        <w:autoSpaceDN w:val="0"/>
        <w:adjustRightInd w:val="0"/>
        <w:ind w:left="4111"/>
      </w:pPr>
      <w:proofErr w:type="gramStart"/>
      <w:r w:rsidRPr="004827B4">
        <w:t>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w:t>
      </w:r>
      <w:r>
        <w:t>, услуг)</w:t>
      </w:r>
      <w:proofErr w:type="gramEnd"/>
    </w:p>
    <w:p w:rsidR="00DB3F97" w:rsidRPr="004827B4" w:rsidRDefault="00DB3F97" w:rsidP="00DB3F97">
      <w:pPr>
        <w:widowControl w:val="0"/>
        <w:autoSpaceDE w:val="0"/>
        <w:autoSpaceDN w:val="0"/>
        <w:adjustRightInd w:val="0"/>
        <w:rPr>
          <w:b/>
          <w:bCs/>
          <w:spacing w:val="20"/>
        </w:rPr>
      </w:pPr>
      <w:bookmarkStart w:id="9" w:name="Par546"/>
      <w:bookmarkEnd w:id="9"/>
    </w:p>
    <w:p w:rsidR="00DB3F97" w:rsidRPr="004827B4" w:rsidRDefault="00DB3F97" w:rsidP="00DB3F97">
      <w:pPr>
        <w:widowControl w:val="0"/>
        <w:autoSpaceDE w:val="0"/>
        <w:autoSpaceDN w:val="0"/>
        <w:adjustRightInd w:val="0"/>
        <w:jc w:val="center"/>
        <w:rPr>
          <w:b/>
          <w:bCs/>
        </w:rPr>
      </w:pPr>
      <w:r w:rsidRPr="004827B4">
        <w:rPr>
          <w:b/>
          <w:bCs/>
        </w:rPr>
        <w:t>ФОРМА</w:t>
      </w:r>
    </w:p>
    <w:p w:rsidR="00DB3F97" w:rsidRPr="004827B4" w:rsidRDefault="00DB3F97" w:rsidP="00DB3F97">
      <w:pPr>
        <w:widowControl w:val="0"/>
        <w:autoSpaceDE w:val="0"/>
        <w:autoSpaceDN w:val="0"/>
        <w:adjustRightInd w:val="0"/>
        <w:jc w:val="center"/>
        <w:rPr>
          <w:b/>
          <w:bCs/>
        </w:rPr>
      </w:pPr>
      <w:r w:rsidRPr="004827B4">
        <w:rPr>
          <w:b/>
          <w:bCs/>
        </w:rPr>
        <w:t>технико-экономического обоснования проекта</w:t>
      </w:r>
    </w:p>
    <w:p w:rsidR="00DB3F97" w:rsidRPr="00217B96" w:rsidRDefault="00DB3F97" w:rsidP="00DB3F97">
      <w:pPr>
        <w:widowControl w:val="0"/>
        <w:autoSpaceDE w:val="0"/>
        <w:autoSpaceDN w:val="0"/>
        <w:adjustRightInd w:val="0"/>
        <w:rPr>
          <w:b/>
          <w:bCs/>
          <w:sz w:val="16"/>
          <w:szCs w:val="16"/>
        </w:rPr>
      </w:pPr>
    </w:p>
    <w:tbl>
      <w:tblPr>
        <w:tblW w:w="5000" w:type="pct"/>
        <w:tblCellMar>
          <w:top w:w="75" w:type="dxa"/>
          <w:left w:w="0" w:type="dxa"/>
          <w:bottom w:w="75" w:type="dxa"/>
          <w:right w:w="0" w:type="dxa"/>
        </w:tblCellMar>
        <w:tblLook w:val="0000"/>
      </w:tblPr>
      <w:tblGrid>
        <w:gridCol w:w="4368"/>
        <w:gridCol w:w="5435"/>
      </w:tblGrid>
      <w:tr w:rsidR="00DB3F97" w:rsidRPr="004827B4" w:rsidTr="00E15F1A">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Наименование субъекта малого </w:t>
            </w:r>
          </w:p>
          <w:p w:rsidR="00DB3F97" w:rsidRPr="004827B4" w:rsidRDefault="00DB3F97" w:rsidP="00E15F1A">
            <w:pPr>
              <w:widowControl w:val="0"/>
              <w:autoSpaceDE w:val="0"/>
              <w:autoSpaceDN w:val="0"/>
              <w:adjustRightInd w:val="0"/>
            </w:pPr>
            <w:r w:rsidRPr="004827B4">
              <w:t>и среднего предпринимательства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r w:rsidRPr="004827B4">
              <w:t>Наименование описания проекта</w:t>
            </w:r>
          </w:p>
        </w:tc>
      </w:tr>
      <w:tr w:rsidR="00DB3F97" w:rsidRPr="004827B4" w:rsidTr="00E15F1A">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Местонахождение (</w:t>
            </w:r>
            <w:proofErr w:type="spellStart"/>
            <w:r w:rsidRPr="004827B4">
              <w:t>юрид</w:t>
            </w:r>
            <w:proofErr w:type="spellEnd"/>
            <w:r w:rsidRPr="004827B4">
              <w:t>./факт.)</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r w:rsidR="00DB3F97" w:rsidRPr="004827B4" w:rsidTr="00E15F1A">
        <w:trPr>
          <w:trHeight w:val="250"/>
        </w:trPr>
        <w:tc>
          <w:tcPr>
            <w:tcW w:w="2228" w:type="pct"/>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roofErr w:type="gramStart"/>
            <w:r w:rsidRPr="004827B4">
              <w:t xml:space="preserve">Краткое описание деятельности субъекта малого и среднего предпринимательства (не более </w:t>
            </w:r>
            <w:proofErr w:type="gramEnd"/>
          </w:p>
          <w:p w:rsidR="00DB3F97" w:rsidRPr="004827B4" w:rsidRDefault="00DB3F97" w:rsidP="00E15F1A">
            <w:pPr>
              <w:widowControl w:val="0"/>
              <w:autoSpaceDE w:val="0"/>
              <w:autoSpaceDN w:val="0"/>
              <w:adjustRightInd w:val="0"/>
            </w:pPr>
            <w:proofErr w:type="gramStart"/>
            <w:r w:rsidRPr="004827B4">
              <w:t>200 слов)</w:t>
            </w:r>
            <w:proofErr w:type="gramEnd"/>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Краткое описание деятельности субъекта малого </w:t>
            </w:r>
          </w:p>
          <w:p w:rsidR="00DB3F97" w:rsidRPr="004827B4" w:rsidRDefault="00DB3F97" w:rsidP="00E15F1A">
            <w:pPr>
              <w:widowControl w:val="0"/>
              <w:autoSpaceDE w:val="0"/>
              <w:autoSpaceDN w:val="0"/>
              <w:adjustRightInd w:val="0"/>
            </w:pPr>
            <w:r w:rsidRPr="004827B4">
              <w:t>и среднего предпринимательства;</w:t>
            </w:r>
          </w:p>
        </w:tc>
      </w:tr>
      <w:tr w:rsidR="00DB3F97" w:rsidRPr="004827B4" w:rsidTr="00E15F1A">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наличие собственных основных сре</w:t>
            </w:r>
            <w:proofErr w:type="gramStart"/>
            <w:r w:rsidRPr="004827B4">
              <w:t>дств дл</w:t>
            </w:r>
            <w:proofErr w:type="gramEnd"/>
            <w:r w:rsidRPr="004827B4">
              <w:t>я реализации проекта;</w:t>
            </w:r>
          </w:p>
        </w:tc>
      </w:tr>
      <w:tr w:rsidR="00DB3F97" w:rsidRPr="004827B4" w:rsidTr="00E15F1A">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наличие технической возможности реализации проекта (</w:t>
            </w:r>
            <w:proofErr w:type="spellStart"/>
            <w:r w:rsidRPr="004827B4">
              <w:t>техприсоединения</w:t>
            </w:r>
            <w:proofErr w:type="spellEnd"/>
            <w:r w:rsidRPr="004827B4">
              <w:t>, наличие требуемой мощности);</w:t>
            </w:r>
          </w:p>
        </w:tc>
      </w:tr>
      <w:tr w:rsidR="00DB3F97" w:rsidRPr="004827B4" w:rsidTr="00E15F1A">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наличие персонала;</w:t>
            </w:r>
          </w:p>
        </w:tc>
      </w:tr>
      <w:tr w:rsidR="00DB3F97" w:rsidRPr="004827B4" w:rsidTr="00E15F1A">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сумма налоговых отчислений в бюджеты бюджетной системы Российской Федерации </w:t>
            </w:r>
          </w:p>
          <w:p w:rsidR="00DB3F97" w:rsidRPr="004827B4" w:rsidRDefault="00DB3F97" w:rsidP="00E15F1A">
            <w:pPr>
              <w:widowControl w:val="0"/>
              <w:autoSpaceDE w:val="0"/>
              <w:autoSpaceDN w:val="0"/>
              <w:adjustRightInd w:val="0"/>
            </w:pPr>
            <w:r w:rsidRPr="004827B4">
              <w:t>за предшествующий календарный год</w:t>
            </w:r>
          </w:p>
        </w:tc>
      </w:tr>
      <w:tr w:rsidR="00DB3F97" w:rsidRPr="004827B4" w:rsidTr="00E15F1A">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Руководитель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r w:rsidR="00DB3F97" w:rsidRPr="004827B4" w:rsidTr="00E15F1A">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Наименование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r w:rsidR="00DB3F97" w:rsidRPr="004827B4" w:rsidTr="00E15F1A">
        <w:trPr>
          <w:trHeight w:val="20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Краткое описание проекта (не более 200 слов)</w:t>
            </w: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Что производится;</w:t>
            </w:r>
          </w:p>
        </w:tc>
      </w:tr>
      <w:tr w:rsidR="00DB3F97" w:rsidRPr="004827B4" w:rsidTr="00E15F1A">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какое сырье и оборудование используется </w:t>
            </w:r>
          </w:p>
          <w:p w:rsidR="00DB3F97" w:rsidRPr="004827B4" w:rsidRDefault="00DB3F97" w:rsidP="00E15F1A">
            <w:pPr>
              <w:widowControl w:val="0"/>
              <w:autoSpaceDE w:val="0"/>
              <w:autoSpaceDN w:val="0"/>
              <w:adjustRightInd w:val="0"/>
            </w:pPr>
            <w:r w:rsidRPr="004827B4">
              <w:t>(с указанием технических и стоимостных характеристик);</w:t>
            </w:r>
          </w:p>
        </w:tc>
      </w:tr>
      <w:tr w:rsidR="00DB3F97" w:rsidRPr="004827B4" w:rsidTr="00E15F1A">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поставщики сырья и оборудования;</w:t>
            </w:r>
          </w:p>
        </w:tc>
      </w:tr>
      <w:tr w:rsidR="00DB3F97" w:rsidRPr="004827B4" w:rsidTr="00E15F1A">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планируемые покупатели продукции;</w:t>
            </w:r>
          </w:p>
        </w:tc>
      </w:tr>
      <w:tr w:rsidR="00DB3F97" w:rsidRPr="004827B4" w:rsidTr="00E15F1A">
        <w:trPr>
          <w:trHeight w:val="50"/>
        </w:trPr>
        <w:tc>
          <w:tcPr>
            <w:tcW w:w="2228"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необходимость сертификации производства </w:t>
            </w:r>
          </w:p>
          <w:p w:rsidR="00DB3F97" w:rsidRPr="004827B4" w:rsidRDefault="00DB3F97" w:rsidP="00E15F1A">
            <w:pPr>
              <w:widowControl w:val="0"/>
              <w:autoSpaceDE w:val="0"/>
              <w:autoSpaceDN w:val="0"/>
              <w:adjustRightInd w:val="0"/>
            </w:pPr>
            <w:r w:rsidRPr="004827B4">
              <w:t>и продукции;</w:t>
            </w:r>
          </w:p>
        </w:tc>
      </w:tr>
      <w:tr w:rsidR="00DB3F97" w:rsidRPr="004827B4" w:rsidTr="00E15F1A">
        <w:trPr>
          <w:trHeight w:val="50"/>
        </w:trPr>
        <w:tc>
          <w:tcPr>
            <w:tcW w:w="2228"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конкретное применение результатов проекта;</w:t>
            </w:r>
          </w:p>
        </w:tc>
      </w:tr>
      <w:tr w:rsidR="00DB3F97" w:rsidRPr="004827B4" w:rsidTr="00E15F1A">
        <w:trPr>
          <w:trHeight w:val="50"/>
        </w:trPr>
        <w:tc>
          <w:tcPr>
            <w:tcW w:w="2228"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перспективы использования;</w:t>
            </w:r>
          </w:p>
        </w:tc>
      </w:tr>
      <w:tr w:rsidR="00DB3F97" w:rsidRPr="004827B4" w:rsidTr="00E15F1A">
        <w:trPr>
          <w:trHeight w:val="50"/>
        </w:trPr>
        <w:tc>
          <w:tcPr>
            <w:tcW w:w="2228"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копии технической документации приобретаемого оборудования: паспорт оборудования, технические характеристики </w:t>
            </w:r>
          </w:p>
          <w:p w:rsidR="00DB3F97" w:rsidRPr="004827B4" w:rsidRDefault="00DB3F97" w:rsidP="00E15F1A">
            <w:pPr>
              <w:widowControl w:val="0"/>
              <w:autoSpaceDE w:val="0"/>
              <w:autoSpaceDN w:val="0"/>
              <w:adjustRightInd w:val="0"/>
            </w:pPr>
            <w:proofErr w:type="gramStart"/>
            <w:r w:rsidRPr="004827B4">
              <w:t xml:space="preserve">и прочие документы (представляются </w:t>
            </w:r>
            <w:proofErr w:type="gramEnd"/>
          </w:p>
          <w:p w:rsidR="00DB3F97" w:rsidRPr="004827B4" w:rsidRDefault="00DB3F97" w:rsidP="00E15F1A">
            <w:pPr>
              <w:widowControl w:val="0"/>
              <w:autoSpaceDE w:val="0"/>
              <w:autoSpaceDN w:val="0"/>
              <w:adjustRightInd w:val="0"/>
            </w:pPr>
            <w:r w:rsidRPr="004827B4">
              <w:t>по желанию заявителя);</w:t>
            </w:r>
          </w:p>
        </w:tc>
      </w:tr>
      <w:tr w:rsidR="00DB3F97" w:rsidRPr="004827B4" w:rsidTr="00E15F1A">
        <w:trPr>
          <w:trHeight w:val="50"/>
        </w:trPr>
        <w:tc>
          <w:tcPr>
            <w:tcW w:w="2228" w:type="pct"/>
            <w:tcBorders>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proofErr w:type="gramStart"/>
            <w:r w:rsidRPr="004827B4">
              <w:t xml:space="preserve">фотографии оборудования (представляются </w:t>
            </w:r>
            <w:proofErr w:type="gramEnd"/>
          </w:p>
          <w:p w:rsidR="00DB3F97" w:rsidRPr="004827B4" w:rsidRDefault="00DB3F97" w:rsidP="00E15F1A">
            <w:pPr>
              <w:widowControl w:val="0"/>
              <w:autoSpaceDE w:val="0"/>
              <w:autoSpaceDN w:val="0"/>
              <w:adjustRightInd w:val="0"/>
            </w:pPr>
            <w:r w:rsidRPr="004827B4">
              <w:t>по желанию заявителя)</w:t>
            </w:r>
          </w:p>
        </w:tc>
      </w:tr>
      <w:tr w:rsidR="00DB3F97" w:rsidRPr="004827B4" w:rsidTr="00E15F1A">
        <w:trPr>
          <w:trHeight w:val="25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Планируемый результат реализации проекта</w:t>
            </w: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Срок реализации проекта;</w:t>
            </w:r>
          </w:p>
          <w:p w:rsidR="00DB3F97" w:rsidRPr="004827B4" w:rsidRDefault="00DB3F97" w:rsidP="00E15F1A">
            <w:pPr>
              <w:widowControl w:val="0"/>
              <w:autoSpaceDE w:val="0"/>
              <w:autoSpaceDN w:val="0"/>
              <w:adjustRightInd w:val="0"/>
            </w:pPr>
            <w:r w:rsidRPr="004827B4">
              <w:t>срок окупаемости проекта;</w:t>
            </w:r>
          </w:p>
        </w:tc>
      </w:tr>
      <w:tr w:rsidR="00DB3F97" w:rsidRPr="004827B4" w:rsidTr="00E15F1A">
        <w:trPr>
          <w:trHeight w:val="250"/>
        </w:trPr>
        <w:tc>
          <w:tcPr>
            <w:tcW w:w="2228" w:type="pct"/>
            <w:vMerge/>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финансовый план проекта;</w:t>
            </w:r>
          </w:p>
        </w:tc>
      </w:tr>
      <w:tr w:rsidR="00DB3F97" w:rsidRPr="004827B4" w:rsidTr="00E15F1A">
        <w:trPr>
          <w:trHeight w:val="250"/>
        </w:trPr>
        <w:tc>
          <w:tcPr>
            <w:tcW w:w="2228" w:type="pct"/>
            <w:vMerge/>
            <w:tcBorders>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планируемый объем выпуска продукции </w:t>
            </w:r>
          </w:p>
          <w:p w:rsidR="00DB3F97" w:rsidRPr="004827B4" w:rsidRDefault="00DB3F97" w:rsidP="00E15F1A">
            <w:pPr>
              <w:widowControl w:val="0"/>
              <w:autoSpaceDE w:val="0"/>
              <w:autoSpaceDN w:val="0"/>
              <w:adjustRightInd w:val="0"/>
            </w:pPr>
            <w:r w:rsidRPr="004827B4">
              <w:t>(по годам в период реализации проекта);</w:t>
            </w:r>
          </w:p>
        </w:tc>
      </w:tr>
      <w:tr w:rsidR="00DB3F97" w:rsidRPr="004827B4" w:rsidTr="00E15F1A">
        <w:trPr>
          <w:trHeight w:val="25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цена и себестоимость продукции;</w:t>
            </w:r>
          </w:p>
        </w:tc>
      </w:tr>
      <w:tr w:rsidR="00DB3F97" w:rsidRPr="004827B4" w:rsidTr="00E15F1A">
        <w:trPr>
          <w:trHeight w:val="250"/>
        </w:trPr>
        <w:tc>
          <w:tcPr>
            <w:tcW w:w="2228" w:type="pct"/>
            <w:vMerge/>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выручка от реализации (без НДС);</w:t>
            </w:r>
          </w:p>
        </w:tc>
      </w:tr>
      <w:tr w:rsidR="00DB3F97" w:rsidRPr="004827B4" w:rsidTr="00E15F1A">
        <w:trPr>
          <w:trHeight w:val="50"/>
        </w:trPr>
        <w:tc>
          <w:tcPr>
            <w:tcW w:w="2228" w:type="pct"/>
            <w:vMerge/>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рентабельность проекта;</w:t>
            </w:r>
          </w:p>
          <w:p w:rsidR="00DB3F97" w:rsidRPr="004827B4" w:rsidRDefault="00DB3F97" w:rsidP="00E15F1A">
            <w:pPr>
              <w:widowControl w:val="0"/>
              <w:autoSpaceDE w:val="0"/>
              <w:autoSpaceDN w:val="0"/>
              <w:adjustRightInd w:val="0"/>
            </w:pPr>
            <w:r w:rsidRPr="004827B4">
              <w:t>рентабельность активов;</w:t>
            </w:r>
          </w:p>
        </w:tc>
      </w:tr>
      <w:tr w:rsidR="00DB3F97" w:rsidRPr="004827B4" w:rsidTr="00E15F1A">
        <w:trPr>
          <w:trHeight w:val="50"/>
        </w:trPr>
        <w:tc>
          <w:tcPr>
            <w:tcW w:w="2228" w:type="pct"/>
            <w:vMerge/>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количество создаваемых рабочих мест в ходе реализации проекта;</w:t>
            </w:r>
          </w:p>
        </w:tc>
      </w:tr>
      <w:tr w:rsidR="00DB3F97" w:rsidRPr="004827B4" w:rsidTr="00E15F1A">
        <w:trPr>
          <w:trHeight w:val="50"/>
        </w:trPr>
        <w:tc>
          <w:tcPr>
            <w:tcW w:w="2228" w:type="pct"/>
            <w:vMerge/>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расходы на оплату труда на создаваемые рабочие места;</w:t>
            </w:r>
          </w:p>
        </w:tc>
      </w:tr>
      <w:tr w:rsidR="00DB3F97" w:rsidRPr="004827B4" w:rsidTr="00E15F1A">
        <w:trPr>
          <w:trHeight w:val="50"/>
        </w:trPr>
        <w:tc>
          <w:tcPr>
            <w:tcW w:w="2228" w:type="pct"/>
            <w:vMerge/>
            <w:tcBorders>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размер налоговых отчислений (за каждый календарный год реализации проекта)</w:t>
            </w:r>
          </w:p>
        </w:tc>
      </w:tr>
      <w:tr w:rsidR="00DB3F97" w:rsidRPr="004827B4" w:rsidTr="00E15F1A">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Полная стоимость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r w:rsidR="00DB3F97" w:rsidRPr="004827B4" w:rsidTr="00E15F1A">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Источники финансирования</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Указать источники финансирования</w:t>
            </w:r>
          </w:p>
        </w:tc>
      </w:tr>
    </w:tbl>
    <w:p w:rsidR="00DB3F97" w:rsidRPr="004827B4" w:rsidRDefault="00DB3F97" w:rsidP="00DB3F97">
      <w:pPr>
        <w:widowControl w:val="0"/>
        <w:autoSpaceDE w:val="0"/>
        <w:autoSpaceDN w:val="0"/>
        <w:adjustRightInd w:val="0"/>
        <w:ind w:firstLine="540"/>
        <w:jc w:val="both"/>
      </w:pPr>
    </w:p>
    <w:p w:rsidR="00DB3F97" w:rsidRPr="004827B4" w:rsidRDefault="00DB3F97" w:rsidP="00DB3F97">
      <w:pPr>
        <w:widowControl w:val="0"/>
        <w:autoSpaceDE w:val="0"/>
        <w:autoSpaceDN w:val="0"/>
        <w:adjustRightInd w:val="0"/>
        <w:jc w:val="center"/>
        <w:rPr>
          <w:b/>
          <w:bCs/>
        </w:rPr>
      </w:pPr>
      <w:r w:rsidRPr="004827B4">
        <w:rPr>
          <w:b/>
          <w:bCs/>
        </w:rPr>
        <w:t>Финансовый план проекта</w:t>
      </w:r>
    </w:p>
    <w:p w:rsidR="00DB3F97" w:rsidRPr="004827B4" w:rsidRDefault="00DB3F97" w:rsidP="00DB3F97">
      <w:pPr>
        <w:widowControl w:val="0"/>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5722"/>
        <w:gridCol w:w="1020"/>
        <w:gridCol w:w="1020"/>
        <w:gridCol w:w="1020"/>
        <w:gridCol w:w="1021"/>
      </w:tblGrid>
      <w:tr w:rsidR="00DB3F97" w:rsidRPr="004827B4" w:rsidTr="00E15F1A">
        <w:trPr>
          <w:trHeight w:val="600"/>
        </w:trPr>
        <w:tc>
          <w:tcPr>
            <w:tcW w:w="2919" w:type="pct"/>
            <w:vMerge w:val="restart"/>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Наименование статьи расходов (доходов)</w:t>
            </w:r>
          </w:p>
        </w:tc>
        <w:tc>
          <w:tcPr>
            <w:tcW w:w="2081" w:type="pct"/>
            <w:gridSpan w:val="4"/>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Порядковый номер периода реализации проекта (квартал)</w:t>
            </w:r>
          </w:p>
        </w:tc>
      </w:tr>
      <w:tr w:rsidR="00DB3F97" w:rsidRPr="004827B4" w:rsidTr="00E15F1A">
        <w:trPr>
          <w:trHeight w:val="78"/>
        </w:trPr>
        <w:tc>
          <w:tcPr>
            <w:tcW w:w="2919" w:type="pct"/>
            <w:vMerge/>
            <w:tcMar>
              <w:top w:w="0" w:type="dxa"/>
              <w:left w:w="102" w:type="dxa"/>
              <w:bottom w:w="0" w:type="dxa"/>
              <w:right w:w="62" w:type="dxa"/>
            </w:tcMar>
          </w:tcPr>
          <w:p w:rsidR="00DB3F97" w:rsidRPr="004827B4" w:rsidRDefault="00DB3F97" w:rsidP="00E15F1A">
            <w:pPr>
              <w:widowControl w:val="0"/>
              <w:autoSpaceDE w:val="0"/>
              <w:autoSpaceDN w:val="0"/>
              <w:adjustRightInd w:val="0"/>
              <w:jc w:val="both"/>
              <w:rPr>
                <w:b/>
                <w:bCs/>
              </w:rPr>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1</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2</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r w:rsidRPr="004827B4">
              <w:rPr>
                <w:b/>
                <w:bCs/>
              </w:rPr>
              <w:t>....</w:t>
            </w: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jc w:val="center"/>
              <w:rPr>
                <w:b/>
                <w:bCs/>
              </w:rPr>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1. Выручка (доходы), руб.</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2. Расходы на приобретение активов, руб.</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 xml:space="preserve">3. Прибыль, руб. </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4. Рентабельность активов, % (стр. 3/ стр. 2)х100)</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5. Налоги, уплачиваемые в бюджеты бюджетной системы Российской Федерации, руб., в том числе</w:t>
            </w:r>
            <w:hyperlink w:anchor="Par663" w:history="1">
              <w:r w:rsidRPr="004827B4">
                <w:t>*</w:t>
              </w:r>
            </w:hyperlink>
            <w:r w:rsidRPr="004827B4">
              <w:t>:</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1)</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2)</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6. Заработная плата, руб.</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7. Начисления на заработную плату, руб.</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r w:rsidR="00DB3F97" w:rsidRPr="004827B4" w:rsidTr="00E15F1A">
        <w:tc>
          <w:tcPr>
            <w:tcW w:w="2919" w:type="pct"/>
            <w:tcMar>
              <w:top w:w="0" w:type="dxa"/>
              <w:left w:w="102" w:type="dxa"/>
              <w:bottom w:w="0" w:type="dxa"/>
              <w:right w:w="62" w:type="dxa"/>
            </w:tcMar>
          </w:tcPr>
          <w:p w:rsidR="00DB3F97" w:rsidRPr="004827B4" w:rsidRDefault="00DB3F97" w:rsidP="00E15F1A">
            <w:pPr>
              <w:widowControl w:val="0"/>
              <w:autoSpaceDE w:val="0"/>
              <w:autoSpaceDN w:val="0"/>
              <w:adjustRightInd w:val="0"/>
            </w:pPr>
            <w:r w:rsidRPr="004827B4">
              <w:t>8. Сумма налогов нарастающим итогом, руб.</w:t>
            </w: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0"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c>
          <w:tcPr>
            <w:tcW w:w="521" w:type="pct"/>
            <w:tcMar>
              <w:top w:w="0" w:type="dxa"/>
              <w:left w:w="102" w:type="dxa"/>
              <w:bottom w:w="0" w:type="dxa"/>
              <w:right w:w="62" w:type="dxa"/>
            </w:tcMar>
          </w:tcPr>
          <w:p w:rsidR="00DB3F97" w:rsidRPr="004827B4" w:rsidRDefault="00DB3F97" w:rsidP="00E15F1A">
            <w:pPr>
              <w:widowControl w:val="0"/>
              <w:autoSpaceDE w:val="0"/>
              <w:autoSpaceDN w:val="0"/>
              <w:adjustRightInd w:val="0"/>
            </w:pPr>
          </w:p>
        </w:tc>
      </w:tr>
    </w:tbl>
    <w:p w:rsidR="00DB3F97" w:rsidRPr="004827B4" w:rsidRDefault="00DB3F97" w:rsidP="00DB3F97">
      <w:pPr>
        <w:widowControl w:val="0"/>
        <w:autoSpaceDE w:val="0"/>
        <w:autoSpaceDN w:val="0"/>
        <w:adjustRightInd w:val="0"/>
        <w:jc w:val="both"/>
      </w:pPr>
    </w:p>
    <w:p w:rsidR="00DB3F97" w:rsidRPr="004827B4" w:rsidRDefault="00DB3F97" w:rsidP="00DB3F97">
      <w:pPr>
        <w:widowControl w:val="0"/>
        <w:autoSpaceDE w:val="0"/>
        <w:autoSpaceDN w:val="0"/>
        <w:adjustRightInd w:val="0"/>
      </w:pPr>
      <w:r w:rsidRPr="004827B4">
        <w:t>Руководитель проекта   ______________      _____________      _____________________</w:t>
      </w:r>
    </w:p>
    <w:p w:rsidR="00DB3F97" w:rsidRPr="00EF1C9D" w:rsidRDefault="00DB3F97" w:rsidP="00DB3F97">
      <w:pPr>
        <w:widowControl w:val="0"/>
        <w:autoSpaceDE w:val="0"/>
        <w:autoSpaceDN w:val="0"/>
        <w:adjustRightInd w:val="0"/>
        <w:rPr>
          <w:sz w:val="16"/>
          <w:szCs w:val="16"/>
        </w:rPr>
      </w:pPr>
      <w:r w:rsidRPr="00EF1C9D">
        <w:rPr>
          <w:sz w:val="16"/>
          <w:szCs w:val="16"/>
        </w:rPr>
        <w:t xml:space="preserve">                                                        </w:t>
      </w:r>
      <w:r>
        <w:rPr>
          <w:sz w:val="16"/>
          <w:szCs w:val="16"/>
        </w:rPr>
        <w:t xml:space="preserve">              </w:t>
      </w:r>
      <w:r w:rsidRPr="00EF1C9D">
        <w:rPr>
          <w:sz w:val="16"/>
          <w:szCs w:val="16"/>
        </w:rPr>
        <w:t xml:space="preserve">       (должность)                </w:t>
      </w:r>
      <w:r>
        <w:rPr>
          <w:sz w:val="16"/>
          <w:szCs w:val="16"/>
        </w:rPr>
        <w:t xml:space="preserve">   </w:t>
      </w:r>
      <w:r w:rsidRPr="00EF1C9D">
        <w:rPr>
          <w:sz w:val="16"/>
          <w:szCs w:val="16"/>
        </w:rPr>
        <w:t xml:space="preserve">     (подпись)                </w:t>
      </w:r>
      <w:r>
        <w:rPr>
          <w:sz w:val="16"/>
          <w:szCs w:val="16"/>
        </w:rPr>
        <w:t xml:space="preserve">               </w:t>
      </w:r>
      <w:r w:rsidRPr="00EF1C9D">
        <w:rPr>
          <w:sz w:val="16"/>
          <w:szCs w:val="16"/>
        </w:rPr>
        <w:t xml:space="preserve">    (расшифровка подписи)</w:t>
      </w:r>
    </w:p>
    <w:p w:rsidR="00DB3F97" w:rsidRPr="004827B4" w:rsidRDefault="00DB3F97" w:rsidP="00DB3F97">
      <w:pPr>
        <w:autoSpaceDE w:val="0"/>
        <w:autoSpaceDN w:val="0"/>
        <w:adjustRightInd w:val="0"/>
        <w:jc w:val="both"/>
      </w:pPr>
      <w:r w:rsidRPr="004827B4">
        <w:t>М.П.</w:t>
      </w:r>
      <w:hyperlink w:anchor="Par2" w:history="1">
        <w:r w:rsidRPr="004827B4">
          <w:t>*</w:t>
        </w:r>
      </w:hyperlink>
      <w:r w:rsidRPr="004827B4">
        <w:t>*</w:t>
      </w:r>
    </w:p>
    <w:p w:rsidR="00DB3F97" w:rsidRPr="004827B4" w:rsidRDefault="00DB3F97" w:rsidP="00DB3F97">
      <w:pPr>
        <w:autoSpaceDE w:val="0"/>
        <w:autoSpaceDN w:val="0"/>
        <w:adjustRightInd w:val="0"/>
        <w:jc w:val="both"/>
      </w:pPr>
      <w:r w:rsidRPr="004827B4">
        <w:t>«__» __________ 20__ г.</w:t>
      </w:r>
    </w:p>
    <w:p w:rsidR="00DB3F97" w:rsidRPr="004827B4" w:rsidRDefault="00DB3F97" w:rsidP="00DB3F97">
      <w:pPr>
        <w:widowControl w:val="0"/>
        <w:autoSpaceDE w:val="0"/>
        <w:autoSpaceDN w:val="0"/>
        <w:adjustRightInd w:val="0"/>
        <w:ind w:firstLine="5245"/>
        <w:jc w:val="center"/>
        <w:outlineLvl w:val="1"/>
      </w:pPr>
    </w:p>
    <w:p w:rsidR="00DB3F97" w:rsidRPr="004827B4" w:rsidRDefault="00DB3F97" w:rsidP="00DB3F97">
      <w:pPr>
        <w:autoSpaceDE w:val="0"/>
        <w:autoSpaceDN w:val="0"/>
        <w:adjustRightInd w:val="0"/>
        <w:jc w:val="both"/>
      </w:pPr>
      <w:r w:rsidRPr="004827B4">
        <w:t>_____</w:t>
      </w:r>
    </w:p>
    <w:p w:rsidR="00DB3F97" w:rsidRPr="004827B4" w:rsidRDefault="00DB3F97" w:rsidP="00DB3F97">
      <w:pPr>
        <w:autoSpaceDE w:val="0"/>
        <w:autoSpaceDN w:val="0"/>
        <w:adjustRightInd w:val="0"/>
        <w:jc w:val="both"/>
      </w:pPr>
      <w:r w:rsidRPr="004827B4">
        <w:t xml:space="preserve">   </w:t>
      </w:r>
    </w:p>
    <w:p w:rsidR="00DB3F97" w:rsidRPr="00EF1C9D" w:rsidRDefault="00DB3F97" w:rsidP="00DB3F97">
      <w:pPr>
        <w:widowControl w:val="0"/>
        <w:autoSpaceDE w:val="0"/>
        <w:autoSpaceDN w:val="0"/>
        <w:adjustRightInd w:val="0"/>
        <w:ind w:firstLine="360"/>
        <w:jc w:val="both"/>
        <w:rPr>
          <w:sz w:val="20"/>
          <w:szCs w:val="20"/>
        </w:rPr>
      </w:pPr>
      <w:r w:rsidRPr="00EF1C9D">
        <w:rPr>
          <w:sz w:val="20"/>
          <w:szCs w:val="20"/>
        </w:rPr>
        <w:t>* Заполняется только по уплачиваемым видам налогов.</w:t>
      </w:r>
    </w:p>
    <w:p w:rsidR="00DB3F97" w:rsidRPr="00EF1C9D" w:rsidRDefault="00DB3F97" w:rsidP="00DB3F97">
      <w:pPr>
        <w:autoSpaceDE w:val="0"/>
        <w:autoSpaceDN w:val="0"/>
        <w:adjustRightInd w:val="0"/>
        <w:jc w:val="both"/>
        <w:rPr>
          <w:sz w:val="20"/>
          <w:szCs w:val="20"/>
        </w:rPr>
      </w:pPr>
      <w:r w:rsidRPr="00EF1C9D">
        <w:rPr>
          <w:sz w:val="20"/>
          <w:szCs w:val="20"/>
        </w:rPr>
        <w:t xml:space="preserve">      ** При наличии печати.</w:t>
      </w:r>
    </w:p>
    <w:p w:rsidR="00DB3F97" w:rsidRPr="004827B4" w:rsidRDefault="00DB3F97" w:rsidP="00DB3F97">
      <w:pPr>
        <w:widowControl w:val="0"/>
        <w:autoSpaceDE w:val="0"/>
        <w:autoSpaceDN w:val="0"/>
        <w:adjustRightInd w:val="0"/>
        <w:ind w:left="4536"/>
        <w:jc w:val="center"/>
        <w:outlineLvl w:val="1"/>
      </w:pPr>
      <w:bookmarkStart w:id="10" w:name="Par663"/>
      <w:bookmarkStart w:id="11" w:name="Par667"/>
      <w:bookmarkEnd w:id="10"/>
      <w:bookmarkEnd w:id="11"/>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Default="00DB3F97" w:rsidP="00DB3F97">
      <w:pPr>
        <w:widowControl w:val="0"/>
        <w:autoSpaceDE w:val="0"/>
        <w:autoSpaceDN w:val="0"/>
        <w:adjustRightInd w:val="0"/>
        <w:ind w:left="4536"/>
        <w:jc w:val="center"/>
        <w:outlineLvl w:val="1"/>
      </w:pPr>
    </w:p>
    <w:p w:rsidR="00DB3F97" w:rsidRDefault="00DB3F97" w:rsidP="00DB3F97">
      <w:pPr>
        <w:widowControl w:val="0"/>
        <w:autoSpaceDE w:val="0"/>
        <w:autoSpaceDN w:val="0"/>
        <w:adjustRightInd w:val="0"/>
        <w:ind w:left="4536"/>
        <w:jc w:val="center"/>
        <w:outlineLvl w:val="1"/>
      </w:pPr>
    </w:p>
    <w:p w:rsidR="00DB3F97" w:rsidRPr="004827B4" w:rsidRDefault="00DB3F97" w:rsidP="00DB3F97">
      <w:pPr>
        <w:widowControl w:val="0"/>
        <w:autoSpaceDE w:val="0"/>
        <w:autoSpaceDN w:val="0"/>
        <w:adjustRightInd w:val="0"/>
        <w:ind w:left="4536"/>
        <w:jc w:val="center"/>
        <w:outlineLvl w:val="1"/>
      </w:pPr>
    </w:p>
    <w:p w:rsidR="00DB3F97" w:rsidRPr="00EF1C9D" w:rsidRDefault="00DB3F97" w:rsidP="00DB3F97">
      <w:pPr>
        <w:autoSpaceDE w:val="0"/>
        <w:autoSpaceDN w:val="0"/>
        <w:adjustRightInd w:val="0"/>
        <w:rPr>
          <w:sz w:val="20"/>
          <w:szCs w:val="20"/>
        </w:rPr>
      </w:pPr>
      <w:proofErr w:type="spellStart"/>
      <w:r w:rsidRPr="00EF1C9D">
        <w:rPr>
          <w:sz w:val="20"/>
          <w:szCs w:val="20"/>
        </w:rPr>
        <w:t>Чецкая</w:t>
      </w:r>
      <w:proofErr w:type="spellEnd"/>
      <w:r w:rsidRPr="00EF1C9D">
        <w:rPr>
          <w:sz w:val="20"/>
          <w:szCs w:val="20"/>
        </w:rPr>
        <w:t xml:space="preserve"> Юлия Владимировна </w:t>
      </w:r>
    </w:p>
    <w:p w:rsidR="00DB3F97" w:rsidRPr="00EF1C9D" w:rsidRDefault="00DB3F97" w:rsidP="00DB3F97">
      <w:pPr>
        <w:autoSpaceDE w:val="0"/>
        <w:autoSpaceDN w:val="0"/>
        <w:adjustRightInd w:val="0"/>
        <w:rPr>
          <w:sz w:val="20"/>
          <w:szCs w:val="20"/>
        </w:rPr>
        <w:sectPr w:rsidR="00DB3F97" w:rsidRPr="00EF1C9D" w:rsidSect="0041416C">
          <w:pgSz w:w="11906" w:h="16838"/>
          <w:pgMar w:top="1134" w:right="566" w:bottom="899" w:left="1701" w:header="720" w:footer="720" w:gutter="0"/>
          <w:pgNumType w:start="1"/>
          <w:cols w:space="720"/>
          <w:noEndnote/>
          <w:titlePg/>
        </w:sectPr>
      </w:pPr>
      <w:r w:rsidRPr="00EF1C9D">
        <w:rPr>
          <w:sz w:val="20"/>
          <w:szCs w:val="20"/>
        </w:rPr>
        <w:t>58-00-27</w:t>
      </w:r>
    </w:p>
    <w:p w:rsidR="00DB3F97" w:rsidRPr="004827B4" w:rsidRDefault="00DB3F97" w:rsidP="00DB3F97">
      <w:pPr>
        <w:widowControl w:val="0"/>
        <w:autoSpaceDE w:val="0"/>
        <w:autoSpaceDN w:val="0"/>
        <w:adjustRightInd w:val="0"/>
        <w:ind w:left="4111"/>
        <w:outlineLvl w:val="1"/>
      </w:pPr>
      <w:r w:rsidRPr="004827B4">
        <w:lastRenderedPageBreak/>
        <w:t>Приложение № 6</w:t>
      </w:r>
    </w:p>
    <w:p w:rsidR="00DB3F97" w:rsidRDefault="00DB3F97" w:rsidP="00DB3F97">
      <w:pPr>
        <w:widowControl w:val="0"/>
        <w:autoSpaceDE w:val="0"/>
        <w:autoSpaceDN w:val="0"/>
        <w:adjustRightInd w:val="0"/>
        <w:ind w:left="4111"/>
      </w:pPr>
      <w:r w:rsidRPr="004827B4">
        <w:t>к Порядку предоставления субсидий</w:t>
      </w:r>
    </w:p>
    <w:p w:rsidR="00DB3F97" w:rsidRDefault="00DB3F97" w:rsidP="00DB3F97">
      <w:pPr>
        <w:widowControl w:val="0"/>
        <w:autoSpaceDE w:val="0"/>
        <w:autoSpaceDN w:val="0"/>
        <w:adjustRightInd w:val="0"/>
        <w:ind w:left="4111"/>
      </w:pPr>
      <w:r w:rsidRPr="004827B4">
        <w:t>на возмещение затрат по оплате процентной</w:t>
      </w:r>
    </w:p>
    <w:p w:rsidR="00DB3F97" w:rsidRDefault="00DB3F97" w:rsidP="00DB3F97">
      <w:pPr>
        <w:widowControl w:val="0"/>
        <w:autoSpaceDE w:val="0"/>
        <w:autoSpaceDN w:val="0"/>
        <w:adjustRightInd w:val="0"/>
        <w:ind w:left="4111"/>
      </w:pPr>
      <w:r w:rsidRPr="004827B4">
        <w:t>ставки по кредитам, выданным субъектам малого</w:t>
      </w:r>
    </w:p>
    <w:p w:rsidR="00DB3F97" w:rsidRPr="004827B4" w:rsidRDefault="00DB3F97" w:rsidP="00DB3F97">
      <w:pPr>
        <w:widowControl w:val="0"/>
        <w:autoSpaceDE w:val="0"/>
        <w:autoSpaceDN w:val="0"/>
        <w:adjustRightInd w:val="0"/>
        <w:ind w:left="4111"/>
      </w:pPr>
      <w:proofErr w:type="gramStart"/>
      <w:r w:rsidRPr="004827B4">
        <w:t>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w:t>
      </w:r>
      <w:r>
        <w:t>, услуг)</w:t>
      </w:r>
      <w:proofErr w:type="gramEnd"/>
    </w:p>
    <w:p w:rsidR="00DB3F97" w:rsidRPr="004827B4" w:rsidRDefault="00DB3F97" w:rsidP="00DB3F97">
      <w:pPr>
        <w:widowControl w:val="0"/>
        <w:autoSpaceDE w:val="0"/>
        <w:autoSpaceDN w:val="0"/>
        <w:adjustRightInd w:val="0"/>
        <w:jc w:val="right"/>
        <w:outlineLvl w:val="1"/>
      </w:pPr>
    </w:p>
    <w:p w:rsidR="00DB3F97" w:rsidRPr="004827B4" w:rsidRDefault="00DB3F97" w:rsidP="00DB3F97">
      <w:pPr>
        <w:widowControl w:val="0"/>
        <w:autoSpaceDE w:val="0"/>
        <w:autoSpaceDN w:val="0"/>
        <w:adjustRightInd w:val="0"/>
        <w:jc w:val="center"/>
        <w:rPr>
          <w:b/>
          <w:bCs/>
        </w:rPr>
      </w:pPr>
      <w:r w:rsidRPr="004827B4">
        <w:rPr>
          <w:b/>
          <w:bCs/>
        </w:rPr>
        <w:t xml:space="preserve">ПРЕДВАРИТЕЛЬНЫЙ РАСЧЕТ </w:t>
      </w:r>
    </w:p>
    <w:p w:rsidR="00DB3F97" w:rsidRPr="004827B4" w:rsidRDefault="00DB3F97" w:rsidP="00DB3F97">
      <w:pPr>
        <w:widowControl w:val="0"/>
        <w:autoSpaceDE w:val="0"/>
        <w:autoSpaceDN w:val="0"/>
        <w:adjustRightInd w:val="0"/>
        <w:jc w:val="center"/>
        <w:rPr>
          <w:b/>
          <w:bCs/>
        </w:rPr>
      </w:pPr>
      <w:r w:rsidRPr="004827B4">
        <w:rPr>
          <w:b/>
          <w:bCs/>
        </w:rPr>
        <w:t>размера субсидии</w:t>
      </w:r>
      <w:r w:rsidRPr="004827B4">
        <w:t xml:space="preserve"> </w:t>
      </w:r>
      <w:r w:rsidRPr="004827B4">
        <w:rPr>
          <w:b/>
          <w:bCs/>
        </w:rPr>
        <w:t xml:space="preserve">на возмещение затрат на оплату </w:t>
      </w:r>
    </w:p>
    <w:p w:rsidR="00DB3F97" w:rsidRPr="004827B4" w:rsidRDefault="00DB3F97" w:rsidP="00DB3F97">
      <w:pPr>
        <w:widowControl w:val="0"/>
        <w:autoSpaceDE w:val="0"/>
        <w:autoSpaceDN w:val="0"/>
        <w:adjustRightInd w:val="0"/>
        <w:jc w:val="center"/>
        <w:rPr>
          <w:b/>
          <w:bCs/>
        </w:rPr>
      </w:pPr>
      <w:r w:rsidRPr="004827B4">
        <w:rPr>
          <w:b/>
          <w:bCs/>
        </w:rPr>
        <w:t xml:space="preserve">процентной ставки по кредитам, выданным </w:t>
      </w:r>
    </w:p>
    <w:p w:rsidR="00DB3F97" w:rsidRPr="004827B4" w:rsidRDefault="00DB3F97" w:rsidP="00DB3F97">
      <w:pPr>
        <w:widowControl w:val="0"/>
        <w:autoSpaceDE w:val="0"/>
        <w:autoSpaceDN w:val="0"/>
        <w:adjustRightInd w:val="0"/>
        <w:jc w:val="center"/>
        <w:rPr>
          <w:b/>
          <w:bCs/>
        </w:rPr>
      </w:pPr>
      <w:r w:rsidRPr="004827B4">
        <w:rPr>
          <w:b/>
          <w:bCs/>
        </w:rPr>
        <w:t xml:space="preserve">субъектам малого и среднего предпринимательства </w:t>
      </w:r>
    </w:p>
    <w:p w:rsidR="00DB3F97" w:rsidRPr="004827B4" w:rsidRDefault="00DB3F97" w:rsidP="00DB3F97">
      <w:pPr>
        <w:widowControl w:val="0"/>
        <w:autoSpaceDE w:val="0"/>
        <w:autoSpaceDN w:val="0"/>
        <w:adjustRightInd w:val="0"/>
        <w:jc w:val="center"/>
        <w:rPr>
          <w:b/>
          <w:bCs/>
        </w:rPr>
      </w:pPr>
      <w:r w:rsidRPr="004827B4">
        <w:rPr>
          <w:b/>
          <w:bCs/>
        </w:rPr>
        <w:t xml:space="preserve">в российских кредитных организациях </w:t>
      </w:r>
    </w:p>
    <w:p w:rsidR="00DB3F97" w:rsidRPr="004827B4" w:rsidRDefault="00DB3F97" w:rsidP="00DB3F97">
      <w:pPr>
        <w:widowControl w:val="0"/>
        <w:autoSpaceDE w:val="0"/>
        <w:autoSpaceDN w:val="0"/>
        <w:adjustRightInd w:val="0"/>
      </w:pPr>
      <w:r w:rsidRPr="004827B4">
        <w:t xml:space="preserve">    ___________________________________________________________________________</w:t>
      </w:r>
    </w:p>
    <w:p w:rsidR="00DB3F97" w:rsidRPr="00EF1C9D" w:rsidRDefault="00DB3F97" w:rsidP="00DB3F97">
      <w:pPr>
        <w:widowControl w:val="0"/>
        <w:autoSpaceDE w:val="0"/>
        <w:autoSpaceDN w:val="0"/>
        <w:adjustRightInd w:val="0"/>
        <w:jc w:val="center"/>
        <w:rPr>
          <w:sz w:val="20"/>
          <w:szCs w:val="20"/>
        </w:rPr>
      </w:pPr>
      <w:r w:rsidRPr="00EF1C9D">
        <w:rPr>
          <w:sz w:val="20"/>
          <w:szCs w:val="20"/>
        </w:rPr>
        <w:t>(полное наименование получателя)</w:t>
      </w:r>
    </w:p>
    <w:p w:rsidR="00DB3F97" w:rsidRPr="004827B4" w:rsidRDefault="00DB3F97" w:rsidP="00DB3F97">
      <w:pPr>
        <w:widowControl w:val="0"/>
        <w:autoSpaceDE w:val="0"/>
        <w:autoSpaceDN w:val="0"/>
        <w:adjustRightInd w:val="0"/>
      </w:pPr>
      <w:r w:rsidRPr="004827B4">
        <w:t>Кредитный договор № _____________ от _______________ 20__ г.</w:t>
      </w:r>
    </w:p>
    <w:p w:rsidR="00DB3F97" w:rsidRPr="004827B4" w:rsidRDefault="00DB3F97" w:rsidP="00DB3F97">
      <w:pPr>
        <w:widowControl w:val="0"/>
        <w:autoSpaceDE w:val="0"/>
        <w:autoSpaceDN w:val="0"/>
        <w:adjustRightInd w:val="0"/>
      </w:pPr>
      <w:r w:rsidRPr="004827B4">
        <w:t>Наименование кредитной организации ________________________________</w:t>
      </w:r>
    </w:p>
    <w:p w:rsidR="00DB3F97" w:rsidRPr="004827B4" w:rsidRDefault="00DB3F97" w:rsidP="00DB3F97">
      <w:pPr>
        <w:widowControl w:val="0"/>
        <w:autoSpaceDE w:val="0"/>
        <w:autoSpaceDN w:val="0"/>
        <w:adjustRightInd w:val="0"/>
      </w:pPr>
      <w:r w:rsidRPr="004827B4">
        <w:t>Дата предоставления кредита ________________________________________</w:t>
      </w:r>
    </w:p>
    <w:p w:rsidR="00DB3F97" w:rsidRPr="004827B4" w:rsidRDefault="00DB3F97" w:rsidP="00DB3F97">
      <w:pPr>
        <w:widowControl w:val="0"/>
        <w:autoSpaceDE w:val="0"/>
        <w:autoSpaceDN w:val="0"/>
        <w:adjustRightInd w:val="0"/>
      </w:pPr>
      <w:r w:rsidRPr="004827B4">
        <w:t>Срок погашения кредита ____________________________________________</w:t>
      </w:r>
    </w:p>
    <w:p w:rsidR="00DB3F97" w:rsidRPr="004827B4" w:rsidRDefault="00DB3F97" w:rsidP="00DB3F97">
      <w:pPr>
        <w:widowControl w:val="0"/>
        <w:autoSpaceDE w:val="0"/>
        <w:autoSpaceDN w:val="0"/>
        <w:adjustRightInd w:val="0"/>
      </w:pPr>
      <w:r w:rsidRPr="004827B4">
        <w:t xml:space="preserve">1. Размер кредита ____________________________________________ (в руб.) </w:t>
      </w:r>
    </w:p>
    <w:p w:rsidR="00DB3F97" w:rsidRPr="004827B4" w:rsidRDefault="00DB3F97" w:rsidP="00DB3F97">
      <w:pPr>
        <w:widowControl w:val="0"/>
        <w:autoSpaceDE w:val="0"/>
        <w:autoSpaceDN w:val="0"/>
        <w:adjustRightInd w:val="0"/>
      </w:pPr>
      <w:r w:rsidRPr="004827B4">
        <w:t xml:space="preserve">2. Процентная ставка по кредиту ___________________________ (процентов)  </w:t>
      </w:r>
    </w:p>
    <w:p w:rsidR="00DB3F97" w:rsidRPr="004827B4" w:rsidRDefault="00DB3F97" w:rsidP="00DB3F97">
      <w:pPr>
        <w:widowControl w:val="0"/>
        <w:autoSpaceDE w:val="0"/>
        <w:autoSpaceDN w:val="0"/>
        <w:adjustRightInd w:val="0"/>
      </w:pPr>
      <w:r w:rsidRPr="004827B4">
        <w:t>3. Ключевая ставка Банка России ___________________________ (процентов)</w:t>
      </w:r>
    </w:p>
    <w:p w:rsidR="00DB3F97" w:rsidRPr="004827B4" w:rsidRDefault="00DB3F97" w:rsidP="00DB3F97">
      <w:pPr>
        <w:widowControl w:val="0"/>
        <w:autoSpaceDE w:val="0"/>
        <w:autoSpaceDN w:val="0"/>
        <w:adjustRightInd w:val="0"/>
      </w:pPr>
      <w:bookmarkStart w:id="12" w:name="Par677"/>
      <w:bookmarkEnd w:id="12"/>
    </w:p>
    <w:tbl>
      <w:tblPr>
        <w:tblW w:w="5000" w:type="pct"/>
        <w:tblCellMar>
          <w:top w:w="75" w:type="dxa"/>
          <w:left w:w="0" w:type="dxa"/>
          <w:bottom w:w="75" w:type="dxa"/>
          <w:right w:w="0" w:type="dxa"/>
        </w:tblCellMar>
        <w:tblLook w:val="0000"/>
      </w:tblPr>
      <w:tblGrid>
        <w:gridCol w:w="1586"/>
        <w:gridCol w:w="1574"/>
        <w:gridCol w:w="1361"/>
        <w:gridCol w:w="2659"/>
        <w:gridCol w:w="2623"/>
      </w:tblGrid>
      <w:tr w:rsidR="00DB3F97" w:rsidRPr="004827B4" w:rsidTr="00E15F1A">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ind w:left="-113"/>
              <w:jc w:val="center"/>
            </w:pPr>
            <w:r w:rsidRPr="004827B4">
              <w:t>Период</w:t>
            </w: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ind w:left="-113" w:right="-113"/>
              <w:jc w:val="center"/>
            </w:pPr>
            <w:r w:rsidRPr="004827B4">
              <w:t xml:space="preserve">Остаток </w:t>
            </w:r>
          </w:p>
          <w:p w:rsidR="00DB3F97" w:rsidRPr="004827B4" w:rsidRDefault="00DB3F97" w:rsidP="00E15F1A">
            <w:pPr>
              <w:widowControl w:val="0"/>
              <w:autoSpaceDE w:val="0"/>
              <w:autoSpaceDN w:val="0"/>
              <w:adjustRightInd w:val="0"/>
              <w:ind w:left="-113" w:right="-113"/>
              <w:jc w:val="center"/>
            </w:pPr>
            <w:r w:rsidRPr="004827B4">
              <w:t xml:space="preserve">ссудной задолженности, исходя </w:t>
            </w:r>
          </w:p>
          <w:p w:rsidR="00DB3F97" w:rsidRPr="004827B4" w:rsidRDefault="00DB3F97" w:rsidP="00E15F1A">
            <w:pPr>
              <w:widowControl w:val="0"/>
              <w:autoSpaceDE w:val="0"/>
              <w:autoSpaceDN w:val="0"/>
              <w:adjustRightInd w:val="0"/>
              <w:ind w:left="-113" w:right="-113"/>
              <w:jc w:val="center"/>
            </w:pPr>
            <w:r w:rsidRPr="004827B4">
              <w:t xml:space="preserve">из </w:t>
            </w:r>
            <w:proofErr w:type="gramStart"/>
            <w:r w:rsidRPr="004827B4">
              <w:t>которой</w:t>
            </w:r>
            <w:proofErr w:type="gramEnd"/>
            <w:r w:rsidRPr="004827B4">
              <w:t xml:space="preserve"> начисляется субсидия </w:t>
            </w:r>
          </w:p>
          <w:p w:rsidR="00DB3F97" w:rsidRPr="004827B4" w:rsidRDefault="00DB3F97" w:rsidP="00E15F1A">
            <w:pPr>
              <w:widowControl w:val="0"/>
              <w:autoSpaceDE w:val="0"/>
              <w:autoSpaceDN w:val="0"/>
              <w:adjustRightInd w:val="0"/>
              <w:ind w:left="-113" w:right="-113"/>
              <w:jc w:val="center"/>
            </w:pPr>
            <w:r w:rsidRPr="004827B4">
              <w:t>(в руб.)</w:t>
            </w: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ind w:left="-113" w:right="-113"/>
              <w:jc w:val="center"/>
            </w:pPr>
            <w:r w:rsidRPr="004827B4">
              <w:t xml:space="preserve">Количество дней пользования кредитом </w:t>
            </w:r>
          </w:p>
          <w:p w:rsidR="00DB3F97" w:rsidRPr="004827B4" w:rsidRDefault="00DB3F97" w:rsidP="00E15F1A">
            <w:pPr>
              <w:widowControl w:val="0"/>
              <w:autoSpaceDE w:val="0"/>
              <w:autoSpaceDN w:val="0"/>
              <w:adjustRightInd w:val="0"/>
              <w:ind w:left="-113" w:right="-113"/>
              <w:jc w:val="center"/>
            </w:pPr>
            <w:r w:rsidRPr="004827B4">
              <w:t>в расчетном периоде</w:t>
            </w: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ind w:left="-113" w:right="-113"/>
              <w:jc w:val="center"/>
            </w:pPr>
            <w:r w:rsidRPr="004827B4">
              <w:t xml:space="preserve">Сумма процентов </w:t>
            </w:r>
          </w:p>
          <w:p w:rsidR="00DB3F97" w:rsidRPr="004827B4" w:rsidRDefault="00DB3F97" w:rsidP="00E15F1A">
            <w:pPr>
              <w:widowControl w:val="0"/>
              <w:autoSpaceDE w:val="0"/>
              <w:autoSpaceDN w:val="0"/>
              <w:adjustRightInd w:val="0"/>
              <w:ind w:left="-113" w:right="-113"/>
              <w:jc w:val="center"/>
            </w:pPr>
            <w:r w:rsidRPr="004827B4">
              <w:t xml:space="preserve">за пользование кредитом, </w:t>
            </w:r>
            <w:proofErr w:type="gramStart"/>
            <w:r w:rsidRPr="004827B4">
              <w:t>уплаченная</w:t>
            </w:r>
            <w:proofErr w:type="gramEnd"/>
            <w:r w:rsidRPr="004827B4">
              <w:t xml:space="preserve"> получателем </w:t>
            </w:r>
          </w:p>
          <w:p w:rsidR="00DB3F97" w:rsidRPr="004827B4" w:rsidRDefault="00DB3F97" w:rsidP="00E15F1A">
            <w:pPr>
              <w:widowControl w:val="0"/>
              <w:autoSpaceDE w:val="0"/>
              <w:autoSpaceDN w:val="0"/>
              <w:adjustRightInd w:val="0"/>
              <w:ind w:left="-113" w:right="-113"/>
              <w:jc w:val="center"/>
            </w:pPr>
            <w:r w:rsidRPr="004827B4">
              <w:t>за расчетный период, руб.</w:t>
            </w:r>
          </w:p>
          <w:p w:rsidR="00DB3F97" w:rsidRPr="004827B4" w:rsidRDefault="00DB3F97" w:rsidP="00E15F1A">
            <w:pPr>
              <w:widowControl w:val="0"/>
              <w:autoSpaceDE w:val="0"/>
              <w:autoSpaceDN w:val="0"/>
              <w:adjustRightInd w:val="0"/>
              <w:ind w:left="-113" w:right="-113"/>
              <w:jc w:val="center"/>
              <w:rPr>
                <w:u w:val="single"/>
              </w:rPr>
            </w:pPr>
            <w:r w:rsidRPr="004827B4">
              <w:rPr>
                <w:u w:val="single"/>
              </w:rPr>
              <w:t xml:space="preserve">гр. 2 </w:t>
            </w:r>
            <w:proofErr w:type="spellStart"/>
            <w:r w:rsidRPr="004827B4">
              <w:rPr>
                <w:u w:val="single"/>
              </w:rPr>
              <w:t>x</w:t>
            </w:r>
            <w:proofErr w:type="spellEnd"/>
            <w:r w:rsidRPr="004827B4">
              <w:rPr>
                <w:u w:val="single"/>
              </w:rPr>
              <w:t xml:space="preserve"> гр. 3 </w:t>
            </w:r>
            <w:proofErr w:type="spellStart"/>
            <w:r w:rsidRPr="004827B4">
              <w:rPr>
                <w:u w:val="single"/>
              </w:rPr>
              <w:t>x</w:t>
            </w:r>
            <w:proofErr w:type="spellEnd"/>
            <w:r w:rsidRPr="004827B4">
              <w:rPr>
                <w:u w:val="single"/>
              </w:rPr>
              <w:t xml:space="preserve"> п. 2</w:t>
            </w:r>
          </w:p>
          <w:p w:rsidR="00DB3F97" w:rsidRPr="004827B4" w:rsidRDefault="00DB3F97" w:rsidP="00E15F1A">
            <w:pPr>
              <w:widowControl w:val="0"/>
              <w:autoSpaceDE w:val="0"/>
              <w:autoSpaceDN w:val="0"/>
              <w:adjustRightInd w:val="0"/>
              <w:ind w:left="-113" w:right="-113"/>
              <w:jc w:val="center"/>
            </w:pPr>
            <w:r w:rsidRPr="004827B4">
              <w:t xml:space="preserve">365 </w:t>
            </w:r>
            <w:proofErr w:type="spellStart"/>
            <w:r w:rsidRPr="004827B4">
              <w:t>x</w:t>
            </w:r>
            <w:proofErr w:type="spellEnd"/>
            <w:r w:rsidRPr="004827B4">
              <w:t xml:space="preserve"> 100</w:t>
            </w: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autoSpaceDE w:val="0"/>
              <w:autoSpaceDN w:val="0"/>
              <w:adjustRightInd w:val="0"/>
              <w:ind w:left="-113" w:right="-113"/>
              <w:jc w:val="center"/>
              <w:outlineLvl w:val="0"/>
            </w:pPr>
            <w:r w:rsidRPr="004827B4">
              <w:t xml:space="preserve">Сумма, подлежащая возмещению </w:t>
            </w:r>
          </w:p>
          <w:p w:rsidR="00DB3F97" w:rsidRPr="004827B4" w:rsidRDefault="00DB3F97" w:rsidP="00E15F1A">
            <w:pPr>
              <w:autoSpaceDE w:val="0"/>
              <w:autoSpaceDN w:val="0"/>
              <w:adjustRightInd w:val="0"/>
              <w:ind w:left="-113" w:right="-113"/>
              <w:jc w:val="center"/>
              <w:outlineLvl w:val="0"/>
            </w:pPr>
            <w:r w:rsidRPr="004827B4">
              <w:t xml:space="preserve">из местного бюджета </w:t>
            </w:r>
          </w:p>
          <w:p w:rsidR="00DB3F97" w:rsidRPr="004827B4" w:rsidRDefault="00DB3F97" w:rsidP="00E15F1A">
            <w:pPr>
              <w:autoSpaceDE w:val="0"/>
              <w:autoSpaceDN w:val="0"/>
              <w:adjustRightInd w:val="0"/>
              <w:ind w:left="-113" w:right="-113"/>
              <w:jc w:val="center"/>
              <w:outlineLvl w:val="0"/>
            </w:pPr>
            <w:r w:rsidRPr="004827B4">
              <w:t>за расчетный период, руб.</w:t>
            </w:r>
          </w:p>
          <w:p w:rsidR="00DB3F97" w:rsidRPr="004827B4" w:rsidRDefault="00DB3F97" w:rsidP="00E15F1A">
            <w:pPr>
              <w:autoSpaceDE w:val="0"/>
              <w:autoSpaceDN w:val="0"/>
              <w:adjustRightInd w:val="0"/>
              <w:ind w:left="-113" w:right="-113"/>
              <w:jc w:val="center"/>
              <w:outlineLvl w:val="0"/>
              <w:rPr>
                <w:u w:val="single"/>
              </w:rPr>
            </w:pPr>
            <w:r w:rsidRPr="004827B4">
              <w:rPr>
                <w:u w:val="single"/>
              </w:rPr>
              <w:t xml:space="preserve">гр. 4 </w:t>
            </w:r>
            <w:proofErr w:type="spellStart"/>
            <w:r w:rsidRPr="004827B4">
              <w:rPr>
                <w:u w:val="single"/>
              </w:rPr>
              <w:t>x</w:t>
            </w:r>
            <w:proofErr w:type="spellEnd"/>
            <w:r w:rsidRPr="004827B4">
              <w:rPr>
                <w:u w:val="single"/>
              </w:rPr>
              <w:t xml:space="preserve"> 3/4 п. 3</w:t>
            </w:r>
          </w:p>
          <w:p w:rsidR="00DB3F97" w:rsidRPr="004827B4" w:rsidRDefault="00DB3F97" w:rsidP="00E15F1A">
            <w:pPr>
              <w:widowControl w:val="0"/>
              <w:autoSpaceDE w:val="0"/>
              <w:autoSpaceDN w:val="0"/>
              <w:adjustRightInd w:val="0"/>
              <w:ind w:left="-113" w:right="-113"/>
              <w:jc w:val="center"/>
            </w:pPr>
            <w:r w:rsidRPr="004827B4">
              <w:t>п. 2</w:t>
            </w:r>
          </w:p>
        </w:tc>
      </w:tr>
      <w:tr w:rsidR="00DB3F97" w:rsidRPr="004827B4" w:rsidTr="00E15F1A">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1</w:t>
            </w: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2</w:t>
            </w: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3</w:t>
            </w: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4</w:t>
            </w: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center"/>
            </w:pPr>
            <w:r w:rsidRPr="004827B4">
              <w:t>5</w:t>
            </w:r>
          </w:p>
        </w:tc>
      </w:tr>
      <w:tr w:rsidR="00DB3F97" w:rsidRPr="004827B4" w:rsidTr="00E15F1A">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r w:rsidR="00DB3F97" w:rsidRPr="004827B4" w:rsidTr="00E15F1A">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r w:rsidR="00DB3F97" w:rsidRPr="004827B4" w:rsidTr="00E15F1A">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r w:rsidR="00DB3F97" w:rsidRPr="004827B4" w:rsidTr="00E15F1A">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ind w:right="-113"/>
            </w:pPr>
            <w:r w:rsidRPr="004827B4">
              <w:t>Итого за год</w:t>
            </w: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DB3F97" w:rsidRPr="004827B4" w:rsidRDefault="00DB3F97" w:rsidP="00E15F1A">
            <w:pPr>
              <w:widowControl w:val="0"/>
              <w:autoSpaceDE w:val="0"/>
              <w:autoSpaceDN w:val="0"/>
              <w:adjustRightInd w:val="0"/>
              <w:jc w:val="both"/>
            </w:pPr>
          </w:p>
        </w:tc>
      </w:tr>
    </w:tbl>
    <w:p w:rsidR="00DB3F97" w:rsidRPr="004827B4" w:rsidRDefault="00DB3F97" w:rsidP="00DB3F97">
      <w:pPr>
        <w:widowControl w:val="0"/>
        <w:autoSpaceDE w:val="0"/>
        <w:autoSpaceDN w:val="0"/>
        <w:adjustRightInd w:val="0"/>
        <w:jc w:val="both"/>
      </w:pPr>
    </w:p>
    <w:p w:rsidR="00DB3F97" w:rsidRPr="004827B4" w:rsidRDefault="00DB3F97" w:rsidP="00DB3F97">
      <w:pPr>
        <w:widowControl w:val="0"/>
        <w:autoSpaceDE w:val="0"/>
        <w:autoSpaceDN w:val="0"/>
        <w:adjustRightInd w:val="0"/>
      </w:pPr>
      <w:r w:rsidRPr="004827B4">
        <w:t>Руководитель</w:t>
      </w:r>
    </w:p>
    <w:p w:rsidR="00DB3F97" w:rsidRPr="004827B4" w:rsidRDefault="00DB3F97" w:rsidP="00DB3F97">
      <w:pPr>
        <w:widowControl w:val="0"/>
        <w:autoSpaceDE w:val="0"/>
        <w:autoSpaceDN w:val="0"/>
        <w:adjustRightInd w:val="0"/>
      </w:pPr>
      <w:r w:rsidRPr="004827B4">
        <w:t>(индивидуальный предприниматель) _____________    ______________________</w:t>
      </w:r>
    </w:p>
    <w:p w:rsidR="00DB3F97" w:rsidRPr="00EF1C9D" w:rsidRDefault="00DB3F97" w:rsidP="00DB3F97">
      <w:pPr>
        <w:widowControl w:val="0"/>
        <w:autoSpaceDE w:val="0"/>
        <w:autoSpaceDN w:val="0"/>
        <w:adjustRightInd w:val="0"/>
        <w:rPr>
          <w:sz w:val="16"/>
          <w:szCs w:val="16"/>
        </w:rPr>
      </w:pPr>
      <w:r w:rsidRPr="00EF1C9D">
        <w:rPr>
          <w:sz w:val="16"/>
          <w:szCs w:val="16"/>
        </w:rPr>
        <w:t xml:space="preserve">                                                                                                 </w:t>
      </w:r>
      <w:r>
        <w:rPr>
          <w:sz w:val="16"/>
          <w:szCs w:val="16"/>
        </w:rPr>
        <w:t xml:space="preserve">          </w:t>
      </w:r>
      <w:r w:rsidRPr="00EF1C9D">
        <w:rPr>
          <w:sz w:val="16"/>
          <w:szCs w:val="16"/>
        </w:rPr>
        <w:t xml:space="preserve"> (подпись)                      (расшифровка подписи)</w:t>
      </w:r>
    </w:p>
    <w:p w:rsidR="00DB3F97" w:rsidRPr="004827B4" w:rsidRDefault="00DB3F97" w:rsidP="00DB3F97">
      <w:pPr>
        <w:widowControl w:val="0"/>
        <w:autoSpaceDE w:val="0"/>
        <w:autoSpaceDN w:val="0"/>
        <w:adjustRightInd w:val="0"/>
      </w:pPr>
      <w:r w:rsidRPr="004827B4">
        <w:t>Главный бухгалтер                                 _____________    ______________________</w:t>
      </w:r>
    </w:p>
    <w:p w:rsidR="00DB3F97" w:rsidRPr="00EF1C9D" w:rsidRDefault="00DB3F97" w:rsidP="00DB3F97">
      <w:pPr>
        <w:widowControl w:val="0"/>
        <w:autoSpaceDE w:val="0"/>
        <w:autoSpaceDN w:val="0"/>
        <w:adjustRightInd w:val="0"/>
        <w:rPr>
          <w:sz w:val="16"/>
          <w:szCs w:val="16"/>
        </w:rPr>
      </w:pPr>
      <w:r w:rsidRPr="00EF1C9D">
        <w:rPr>
          <w:sz w:val="16"/>
          <w:szCs w:val="16"/>
        </w:rPr>
        <w:t xml:space="preserve">                                                                                   </w:t>
      </w:r>
      <w:r>
        <w:rPr>
          <w:sz w:val="16"/>
          <w:szCs w:val="16"/>
        </w:rPr>
        <w:t xml:space="preserve">               </w:t>
      </w:r>
      <w:r w:rsidRPr="00EF1C9D">
        <w:rPr>
          <w:sz w:val="16"/>
          <w:szCs w:val="16"/>
        </w:rPr>
        <w:t xml:space="preserve">               (подпись)                      (расшифровка подписи)</w:t>
      </w:r>
    </w:p>
    <w:p w:rsidR="00DB3F97" w:rsidRPr="004827B4" w:rsidRDefault="00DB3F97" w:rsidP="00DB3F97">
      <w:pPr>
        <w:autoSpaceDE w:val="0"/>
        <w:autoSpaceDN w:val="0"/>
        <w:adjustRightInd w:val="0"/>
        <w:jc w:val="both"/>
      </w:pPr>
      <w:r w:rsidRPr="004827B4">
        <w:t>М.П.</w:t>
      </w:r>
      <w:hyperlink w:anchor="Par2" w:history="1">
        <w:r w:rsidRPr="004827B4">
          <w:t>*</w:t>
        </w:r>
      </w:hyperlink>
    </w:p>
    <w:p w:rsidR="00DB3F97" w:rsidRPr="004827B4" w:rsidRDefault="00DB3F97" w:rsidP="00DB3F97">
      <w:pPr>
        <w:autoSpaceDE w:val="0"/>
        <w:autoSpaceDN w:val="0"/>
        <w:adjustRightInd w:val="0"/>
        <w:jc w:val="both"/>
      </w:pPr>
      <w:r w:rsidRPr="004827B4">
        <w:t>«__» __________ 20__ г.</w:t>
      </w:r>
    </w:p>
    <w:p w:rsidR="00DB3F97" w:rsidRPr="004827B4" w:rsidRDefault="00DB3F97" w:rsidP="00DB3F97">
      <w:pPr>
        <w:autoSpaceDE w:val="0"/>
        <w:autoSpaceDN w:val="0"/>
        <w:adjustRightInd w:val="0"/>
        <w:jc w:val="both"/>
      </w:pPr>
      <w:r w:rsidRPr="004827B4">
        <w:t xml:space="preserve">   </w:t>
      </w:r>
    </w:p>
    <w:p w:rsidR="00DB3F97" w:rsidRPr="00EF1C9D" w:rsidRDefault="00DB3F97" w:rsidP="00DB3F97">
      <w:pPr>
        <w:autoSpaceDE w:val="0"/>
        <w:autoSpaceDN w:val="0"/>
        <w:adjustRightInd w:val="0"/>
        <w:jc w:val="both"/>
      </w:pPr>
      <w:r w:rsidRPr="00EF1C9D">
        <w:t xml:space="preserve">    * При наличии печати.</w:t>
      </w:r>
    </w:p>
    <w:p w:rsidR="00DB3F97" w:rsidRPr="004827B4" w:rsidRDefault="00DB3F97" w:rsidP="00DB3F97">
      <w:pPr>
        <w:autoSpaceDE w:val="0"/>
        <w:autoSpaceDN w:val="0"/>
        <w:adjustRightInd w:val="0"/>
        <w:jc w:val="both"/>
      </w:pPr>
    </w:p>
    <w:p w:rsidR="00DB3F97" w:rsidRPr="00EF1C9D" w:rsidRDefault="00DB3F97" w:rsidP="00DB3F97">
      <w:pPr>
        <w:autoSpaceDE w:val="0"/>
        <w:autoSpaceDN w:val="0"/>
        <w:adjustRightInd w:val="0"/>
        <w:rPr>
          <w:sz w:val="20"/>
          <w:szCs w:val="20"/>
        </w:rPr>
      </w:pPr>
      <w:proofErr w:type="spellStart"/>
      <w:r w:rsidRPr="00EF1C9D">
        <w:rPr>
          <w:sz w:val="20"/>
          <w:szCs w:val="20"/>
        </w:rPr>
        <w:t>Чецкая</w:t>
      </w:r>
      <w:proofErr w:type="spellEnd"/>
      <w:r w:rsidRPr="00EF1C9D">
        <w:rPr>
          <w:sz w:val="20"/>
          <w:szCs w:val="20"/>
        </w:rPr>
        <w:t xml:space="preserve"> Юлия Владимировна </w:t>
      </w:r>
    </w:p>
    <w:p w:rsidR="00DB3F97" w:rsidRPr="00EF1C9D" w:rsidRDefault="00DB3F97" w:rsidP="00DB3F97">
      <w:pPr>
        <w:autoSpaceDE w:val="0"/>
        <w:autoSpaceDN w:val="0"/>
        <w:adjustRightInd w:val="0"/>
        <w:rPr>
          <w:sz w:val="20"/>
          <w:szCs w:val="20"/>
        </w:rPr>
      </w:pPr>
      <w:r w:rsidRPr="00EF1C9D">
        <w:rPr>
          <w:sz w:val="20"/>
          <w:szCs w:val="20"/>
        </w:rPr>
        <w:t>58-00-27</w:t>
      </w:r>
    </w:p>
    <w:p w:rsidR="00DB3F97" w:rsidRPr="004827B4" w:rsidRDefault="00DB3F97" w:rsidP="00DB3F97">
      <w:pPr>
        <w:autoSpaceDE w:val="0"/>
        <w:autoSpaceDN w:val="0"/>
        <w:adjustRightInd w:val="0"/>
        <w:jc w:val="both"/>
        <w:sectPr w:rsidR="00DB3F97" w:rsidRPr="004827B4" w:rsidSect="0041416C">
          <w:pgSz w:w="11906" w:h="16838"/>
          <w:pgMar w:top="1134" w:right="566" w:bottom="539" w:left="1701" w:header="720" w:footer="720" w:gutter="0"/>
          <w:pgNumType w:start="1"/>
          <w:cols w:space="720"/>
          <w:noEndnote/>
          <w:titlePg/>
        </w:sectPr>
      </w:pPr>
    </w:p>
    <w:tbl>
      <w:tblPr>
        <w:tblW w:w="14879" w:type="dxa"/>
        <w:tblLook w:val="01E0"/>
      </w:tblPr>
      <w:tblGrid>
        <w:gridCol w:w="8897"/>
        <w:gridCol w:w="5982"/>
      </w:tblGrid>
      <w:tr w:rsidR="00DB3F97" w:rsidRPr="004827B4" w:rsidTr="00E15F1A">
        <w:trPr>
          <w:trHeight w:val="3065"/>
        </w:trPr>
        <w:tc>
          <w:tcPr>
            <w:tcW w:w="8897" w:type="dxa"/>
          </w:tcPr>
          <w:p w:rsidR="00DB3F97" w:rsidRPr="004827B4" w:rsidRDefault="00DB3F97" w:rsidP="00E15F1A">
            <w:pPr>
              <w:autoSpaceDE w:val="0"/>
              <w:autoSpaceDN w:val="0"/>
              <w:adjustRightInd w:val="0"/>
            </w:pPr>
          </w:p>
        </w:tc>
        <w:tc>
          <w:tcPr>
            <w:tcW w:w="5982" w:type="dxa"/>
          </w:tcPr>
          <w:p w:rsidR="00DB3F97" w:rsidRPr="004827B4" w:rsidRDefault="00DB3F97" w:rsidP="00E15F1A">
            <w:pPr>
              <w:widowControl w:val="0"/>
              <w:autoSpaceDE w:val="0"/>
              <w:autoSpaceDN w:val="0"/>
              <w:adjustRightInd w:val="0"/>
              <w:ind w:left="34"/>
              <w:outlineLvl w:val="1"/>
            </w:pPr>
            <w:r>
              <w:t>Приложение № </w:t>
            </w:r>
            <w:r w:rsidRPr="004827B4">
              <w:t>7</w:t>
            </w:r>
          </w:p>
          <w:p w:rsidR="00DB3F97" w:rsidRPr="004827B4" w:rsidRDefault="00DB3F97" w:rsidP="00E15F1A">
            <w:pPr>
              <w:widowControl w:val="0"/>
              <w:autoSpaceDE w:val="0"/>
              <w:autoSpaceDN w:val="0"/>
              <w:adjustRightInd w:val="0"/>
              <w:ind w:left="34"/>
            </w:pPr>
            <w:proofErr w:type="gramStart"/>
            <w:r w:rsidRPr="004827B4">
              <w:t>к Порядку 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w:t>
            </w:r>
            <w:r>
              <w:t>, услуг)</w:t>
            </w:r>
            <w:proofErr w:type="gramEnd"/>
          </w:p>
        </w:tc>
      </w:tr>
    </w:tbl>
    <w:p w:rsidR="00DB3F97" w:rsidRPr="004827B4" w:rsidRDefault="00DB3F97" w:rsidP="00DB3F97">
      <w:pPr>
        <w:widowControl w:val="0"/>
        <w:autoSpaceDE w:val="0"/>
        <w:autoSpaceDN w:val="0"/>
        <w:adjustRightInd w:val="0"/>
        <w:outlineLvl w:val="1"/>
      </w:pPr>
    </w:p>
    <w:p w:rsidR="00DB3F97" w:rsidRPr="004827B4" w:rsidRDefault="00DB3F97" w:rsidP="00DB3F97">
      <w:pPr>
        <w:widowControl w:val="0"/>
        <w:autoSpaceDE w:val="0"/>
        <w:autoSpaceDN w:val="0"/>
        <w:adjustRightInd w:val="0"/>
        <w:jc w:val="center"/>
        <w:rPr>
          <w:b/>
          <w:bCs/>
          <w:spacing w:val="20"/>
        </w:rPr>
      </w:pPr>
      <w:bookmarkStart w:id="13" w:name="Par911"/>
      <w:bookmarkEnd w:id="13"/>
      <w:r w:rsidRPr="004827B4">
        <w:rPr>
          <w:b/>
          <w:bCs/>
          <w:spacing w:val="20"/>
        </w:rPr>
        <w:t>ЛИСТ</w:t>
      </w:r>
    </w:p>
    <w:p w:rsidR="00DB3F97" w:rsidRPr="004827B4" w:rsidRDefault="00DB3F97" w:rsidP="00DB3F97">
      <w:pPr>
        <w:widowControl w:val="0"/>
        <w:autoSpaceDE w:val="0"/>
        <w:autoSpaceDN w:val="0"/>
        <w:adjustRightInd w:val="0"/>
        <w:jc w:val="center"/>
        <w:rPr>
          <w:b/>
          <w:bCs/>
        </w:rPr>
      </w:pPr>
      <w:r w:rsidRPr="004827B4">
        <w:rPr>
          <w:b/>
          <w:bCs/>
        </w:rPr>
        <w:t>оценки конкурсной документации</w:t>
      </w:r>
    </w:p>
    <w:p w:rsidR="00DB3F97" w:rsidRPr="004827B4" w:rsidRDefault="00DB3F97" w:rsidP="00DB3F97">
      <w:pPr>
        <w:widowControl w:val="0"/>
        <w:autoSpaceDE w:val="0"/>
        <w:autoSpaceDN w:val="0"/>
        <w:adjustRightInd w:val="0"/>
        <w:jc w:val="center"/>
        <w:rPr>
          <w:b/>
          <w:bCs/>
        </w:rPr>
      </w:pPr>
    </w:p>
    <w:p w:rsidR="00DB3F97" w:rsidRPr="004827B4" w:rsidRDefault="00DB3F97" w:rsidP="00DB3F97">
      <w:pPr>
        <w:widowControl w:val="0"/>
        <w:autoSpaceDE w:val="0"/>
        <w:autoSpaceDN w:val="0"/>
        <w:adjustRightInd w:val="0"/>
        <w:ind w:left="-540"/>
      </w:pPr>
      <w:r w:rsidRPr="004827B4">
        <w:t>Фамилия, имя, отчество члена комиссии _______________________________________________________________________</w:t>
      </w:r>
    </w:p>
    <w:p w:rsidR="00DB3F97" w:rsidRPr="004827B4" w:rsidRDefault="00DB3F97" w:rsidP="00DB3F97">
      <w:pPr>
        <w:widowControl w:val="0"/>
        <w:autoSpaceDE w:val="0"/>
        <w:autoSpaceDN w:val="0"/>
        <w:adjustRightInd w:val="0"/>
        <w:jc w:val="cente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1134"/>
        <w:gridCol w:w="851"/>
        <w:gridCol w:w="1134"/>
        <w:gridCol w:w="693"/>
        <w:gridCol w:w="745"/>
        <w:gridCol w:w="695"/>
        <w:gridCol w:w="900"/>
        <w:gridCol w:w="7"/>
        <w:gridCol w:w="2333"/>
        <w:gridCol w:w="7"/>
        <w:gridCol w:w="2153"/>
        <w:gridCol w:w="7"/>
        <w:gridCol w:w="1253"/>
        <w:gridCol w:w="1440"/>
      </w:tblGrid>
      <w:tr w:rsidR="00DB3F97" w:rsidRPr="004827B4" w:rsidTr="00E15F1A">
        <w:tc>
          <w:tcPr>
            <w:tcW w:w="2128" w:type="dxa"/>
            <w:vMerge w:val="restart"/>
          </w:tcPr>
          <w:p w:rsidR="00DB3F97" w:rsidRPr="00EF1C9D" w:rsidRDefault="00DB3F97" w:rsidP="00E15F1A">
            <w:pPr>
              <w:widowControl w:val="0"/>
              <w:autoSpaceDE w:val="0"/>
              <w:autoSpaceDN w:val="0"/>
              <w:adjustRightInd w:val="0"/>
              <w:jc w:val="center"/>
              <w:rPr>
                <w:sz w:val="20"/>
                <w:szCs w:val="20"/>
              </w:rPr>
            </w:pPr>
            <w:r w:rsidRPr="00EF1C9D">
              <w:rPr>
                <w:sz w:val="20"/>
                <w:szCs w:val="20"/>
              </w:rPr>
              <w:t xml:space="preserve">Наименование </w:t>
            </w:r>
          </w:p>
          <w:p w:rsidR="00DB3F97" w:rsidRPr="00EF1C9D" w:rsidRDefault="00DB3F97" w:rsidP="00E15F1A">
            <w:pPr>
              <w:widowControl w:val="0"/>
              <w:autoSpaceDE w:val="0"/>
              <w:autoSpaceDN w:val="0"/>
              <w:adjustRightInd w:val="0"/>
              <w:jc w:val="center"/>
              <w:rPr>
                <w:sz w:val="20"/>
                <w:szCs w:val="20"/>
              </w:rPr>
            </w:pPr>
            <w:r w:rsidRPr="00EF1C9D">
              <w:rPr>
                <w:sz w:val="20"/>
                <w:szCs w:val="20"/>
              </w:rPr>
              <w:t xml:space="preserve">субъекта малого </w:t>
            </w:r>
          </w:p>
          <w:p w:rsidR="00DB3F97" w:rsidRPr="00EF1C9D" w:rsidRDefault="00DB3F97" w:rsidP="00E15F1A">
            <w:pPr>
              <w:widowControl w:val="0"/>
              <w:autoSpaceDE w:val="0"/>
              <w:autoSpaceDN w:val="0"/>
              <w:adjustRightInd w:val="0"/>
              <w:jc w:val="center"/>
              <w:rPr>
                <w:sz w:val="20"/>
                <w:szCs w:val="20"/>
              </w:rPr>
            </w:pPr>
            <w:r w:rsidRPr="00EF1C9D">
              <w:rPr>
                <w:sz w:val="20"/>
                <w:szCs w:val="20"/>
              </w:rPr>
              <w:t>и среднего предпринимательства</w:t>
            </w:r>
          </w:p>
          <w:p w:rsidR="00DB3F97" w:rsidRPr="00EF1C9D" w:rsidRDefault="00DB3F97" w:rsidP="00E15F1A">
            <w:pPr>
              <w:widowControl w:val="0"/>
              <w:autoSpaceDE w:val="0"/>
              <w:autoSpaceDN w:val="0"/>
              <w:adjustRightInd w:val="0"/>
              <w:jc w:val="center"/>
              <w:rPr>
                <w:sz w:val="20"/>
                <w:szCs w:val="20"/>
              </w:rPr>
            </w:pPr>
          </w:p>
        </w:tc>
        <w:tc>
          <w:tcPr>
            <w:tcW w:w="1134" w:type="dxa"/>
            <w:vMerge w:val="restart"/>
          </w:tcPr>
          <w:p w:rsidR="00DB3F97" w:rsidRPr="00EF1C9D" w:rsidRDefault="00DB3F97" w:rsidP="00E15F1A">
            <w:pPr>
              <w:widowControl w:val="0"/>
              <w:autoSpaceDE w:val="0"/>
              <w:autoSpaceDN w:val="0"/>
              <w:adjustRightInd w:val="0"/>
              <w:jc w:val="center"/>
              <w:rPr>
                <w:sz w:val="20"/>
                <w:szCs w:val="20"/>
              </w:rPr>
            </w:pPr>
            <w:r w:rsidRPr="00EF1C9D">
              <w:rPr>
                <w:sz w:val="20"/>
                <w:szCs w:val="20"/>
              </w:rPr>
              <w:t>Название проекта</w:t>
            </w:r>
          </w:p>
        </w:tc>
        <w:tc>
          <w:tcPr>
            <w:tcW w:w="5018" w:type="dxa"/>
            <w:gridSpan w:val="6"/>
          </w:tcPr>
          <w:p w:rsidR="00DB3F97" w:rsidRPr="00EF1C9D" w:rsidRDefault="00DB3F97" w:rsidP="00E15F1A">
            <w:pPr>
              <w:widowControl w:val="0"/>
              <w:autoSpaceDE w:val="0"/>
              <w:autoSpaceDN w:val="0"/>
              <w:adjustRightInd w:val="0"/>
              <w:jc w:val="center"/>
              <w:rPr>
                <w:sz w:val="20"/>
                <w:szCs w:val="20"/>
              </w:rPr>
            </w:pPr>
            <w:r w:rsidRPr="00EF1C9D">
              <w:rPr>
                <w:sz w:val="20"/>
                <w:szCs w:val="20"/>
              </w:rPr>
              <w:t>Количественные критерии</w:t>
            </w:r>
          </w:p>
        </w:tc>
        <w:tc>
          <w:tcPr>
            <w:tcW w:w="5760" w:type="dxa"/>
            <w:gridSpan w:val="6"/>
          </w:tcPr>
          <w:p w:rsidR="00DB3F97" w:rsidRPr="00EF1C9D" w:rsidRDefault="00DB3F97" w:rsidP="00E15F1A">
            <w:pPr>
              <w:widowControl w:val="0"/>
              <w:autoSpaceDE w:val="0"/>
              <w:autoSpaceDN w:val="0"/>
              <w:adjustRightInd w:val="0"/>
              <w:jc w:val="center"/>
              <w:rPr>
                <w:sz w:val="20"/>
                <w:szCs w:val="20"/>
              </w:rPr>
            </w:pPr>
            <w:r w:rsidRPr="00EF1C9D">
              <w:rPr>
                <w:sz w:val="20"/>
                <w:szCs w:val="20"/>
              </w:rPr>
              <w:t>Качественные критерии</w:t>
            </w:r>
          </w:p>
        </w:tc>
        <w:tc>
          <w:tcPr>
            <w:tcW w:w="1440" w:type="dxa"/>
            <w:vMerge w:val="restart"/>
          </w:tcPr>
          <w:p w:rsidR="00DB3F97" w:rsidRPr="00EF1C9D" w:rsidRDefault="00DB3F97" w:rsidP="00E15F1A">
            <w:pPr>
              <w:widowControl w:val="0"/>
              <w:autoSpaceDE w:val="0"/>
              <w:autoSpaceDN w:val="0"/>
              <w:adjustRightInd w:val="0"/>
              <w:jc w:val="center"/>
              <w:rPr>
                <w:sz w:val="20"/>
                <w:szCs w:val="20"/>
              </w:rPr>
            </w:pPr>
            <w:r w:rsidRPr="00EF1C9D">
              <w:rPr>
                <w:sz w:val="20"/>
                <w:szCs w:val="20"/>
              </w:rPr>
              <w:t>Итого баллов</w:t>
            </w:r>
          </w:p>
        </w:tc>
      </w:tr>
      <w:tr w:rsidR="00DB3F97" w:rsidRPr="004827B4" w:rsidTr="00E15F1A">
        <w:trPr>
          <w:cantSplit/>
          <w:trHeight w:val="2153"/>
        </w:trPr>
        <w:tc>
          <w:tcPr>
            <w:tcW w:w="2128" w:type="dxa"/>
            <w:vMerge/>
          </w:tcPr>
          <w:p w:rsidR="00DB3F97" w:rsidRPr="004827B4" w:rsidRDefault="00DB3F97" w:rsidP="00E15F1A">
            <w:pPr>
              <w:widowControl w:val="0"/>
              <w:autoSpaceDE w:val="0"/>
              <w:autoSpaceDN w:val="0"/>
              <w:adjustRightInd w:val="0"/>
              <w:jc w:val="center"/>
            </w:pPr>
          </w:p>
        </w:tc>
        <w:tc>
          <w:tcPr>
            <w:tcW w:w="1134" w:type="dxa"/>
            <w:vMerge/>
          </w:tcPr>
          <w:p w:rsidR="00DB3F97" w:rsidRPr="004827B4" w:rsidRDefault="00DB3F97" w:rsidP="00E15F1A">
            <w:pPr>
              <w:widowControl w:val="0"/>
              <w:autoSpaceDE w:val="0"/>
              <w:autoSpaceDN w:val="0"/>
              <w:adjustRightInd w:val="0"/>
              <w:jc w:val="center"/>
            </w:pPr>
          </w:p>
        </w:tc>
        <w:tc>
          <w:tcPr>
            <w:tcW w:w="851" w:type="dxa"/>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количество создаваемых рабочих мест</w:t>
            </w:r>
          </w:p>
        </w:tc>
        <w:tc>
          <w:tcPr>
            <w:tcW w:w="1134" w:type="dxa"/>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уровень среднемесячной заработной платы сотрудников</w:t>
            </w:r>
          </w:p>
        </w:tc>
        <w:tc>
          <w:tcPr>
            <w:tcW w:w="693" w:type="dxa"/>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рентабельность активов</w:t>
            </w:r>
          </w:p>
        </w:tc>
        <w:tc>
          <w:tcPr>
            <w:tcW w:w="745" w:type="dxa"/>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срок окупаемости проекта</w:t>
            </w:r>
          </w:p>
        </w:tc>
        <w:tc>
          <w:tcPr>
            <w:tcW w:w="695" w:type="dxa"/>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бюджетная эффективность</w:t>
            </w:r>
          </w:p>
        </w:tc>
        <w:tc>
          <w:tcPr>
            <w:tcW w:w="900" w:type="dxa"/>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Сумма</w:t>
            </w:r>
            <w:r>
              <w:rPr>
                <w:sz w:val="20"/>
                <w:szCs w:val="20"/>
              </w:rPr>
              <w:t xml:space="preserve"> </w:t>
            </w:r>
            <w:r w:rsidRPr="00EF1C9D">
              <w:rPr>
                <w:sz w:val="20"/>
                <w:szCs w:val="20"/>
              </w:rPr>
              <w:t>количественных оценок</w:t>
            </w:r>
          </w:p>
        </w:tc>
        <w:tc>
          <w:tcPr>
            <w:tcW w:w="2340" w:type="dxa"/>
            <w:gridSpan w:val="2"/>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 xml:space="preserve">значимость проекта на основе прогнозируемых конечных результатов </w:t>
            </w:r>
          </w:p>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 xml:space="preserve">и </w:t>
            </w:r>
            <w:proofErr w:type="gramStart"/>
            <w:r w:rsidRPr="00EF1C9D">
              <w:rPr>
                <w:sz w:val="20"/>
                <w:szCs w:val="20"/>
              </w:rPr>
              <w:t>потребности</w:t>
            </w:r>
            <w:proofErr w:type="gramEnd"/>
            <w:r w:rsidRPr="00EF1C9D">
              <w:rPr>
                <w:sz w:val="20"/>
                <w:szCs w:val="20"/>
              </w:rPr>
              <w:t xml:space="preserve"> в них исходя из приоритетов развития отраслей экономики </w:t>
            </w:r>
            <w:r>
              <w:rPr>
                <w:sz w:val="20"/>
                <w:szCs w:val="20"/>
              </w:rPr>
              <w:t>(</w:t>
            </w:r>
            <w:r w:rsidRPr="00EF1C9D">
              <w:rPr>
                <w:sz w:val="20"/>
                <w:szCs w:val="20"/>
              </w:rPr>
              <w:t>10, 20 или 30)</w:t>
            </w:r>
          </w:p>
        </w:tc>
        <w:tc>
          <w:tcPr>
            <w:tcW w:w="2160" w:type="dxa"/>
            <w:gridSpan w:val="2"/>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 xml:space="preserve">оценка </w:t>
            </w:r>
            <w:proofErr w:type="gramStart"/>
            <w:r w:rsidRPr="00EF1C9D">
              <w:rPr>
                <w:sz w:val="20"/>
                <w:szCs w:val="20"/>
              </w:rPr>
              <w:t>приведенных</w:t>
            </w:r>
            <w:proofErr w:type="gramEnd"/>
            <w:r w:rsidRPr="00EF1C9D">
              <w:rPr>
                <w:sz w:val="20"/>
                <w:szCs w:val="20"/>
              </w:rPr>
              <w:t xml:space="preserve"> </w:t>
            </w:r>
          </w:p>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 xml:space="preserve">в бизнес-плане данных </w:t>
            </w:r>
          </w:p>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 xml:space="preserve">о его экономической, бюджетной и социальной эффективности </w:t>
            </w:r>
          </w:p>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(0, 10, 30 или 40)</w:t>
            </w:r>
          </w:p>
        </w:tc>
        <w:tc>
          <w:tcPr>
            <w:tcW w:w="1260" w:type="dxa"/>
            <w:gridSpan w:val="2"/>
            <w:textDirection w:val="btLr"/>
          </w:tcPr>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 xml:space="preserve">оценка конкурентоспособности продукции (работ, услуг) </w:t>
            </w:r>
          </w:p>
          <w:p w:rsidR="00DB3F97" w:rsidRPr="00EF1C9D" w:rsidRDefault="00DB3F97" w:rsidP="00E15F1A">
            <w:pPr>
              <w:widowControl w:val="0"/>
              <w:autoSpaceDE w:val="0"/>
              <w:autoSpaceDN w:val="0"/>
              <w:adjustRightInd w:val="0"/>
              <w:ind w:left="113" w:right="113"/>
              <w:jc w:val="center"/>
              <w:rPr>
                <w:sz w:val="20"/>
                <w:szCs w:val="20"/>
              </w:rPr>
            </w:pPr>
            <w:r w:rsidRPr="00EF1C9D">
              <w:rPr>
                <w:sz w:val="20"/>
                <w:szCs w:val="20"/>
              </w:rPr>
              <w:t>(0, 10, 20 или 30)</w:t>
            </w:r>
          </w:p>
        </w:tc>
        <w:tc>
          <w:tcPr>
            <w:tcW w:w="1440" w:type="dxa"/>
            <w:vMerge/>
          </w:tcPr>
          <w:p w:rsidR="00DB3F97" w:rsidRPr="00EF1C9D" w:rsidRDefault="00DB3F97" w:rsidP="00E15F1A">
            <w:pPr>
              <w:rPr>
                <w:sz w:val="20"/>
                <w:szCs w:val="20"/>
              </w:rPr>
            </w:pPr>
          </w:p>
        </w:tc>
      </w:tr>
      <w:tr w:rsidR="00DB3F97" w:rsidRPr="004827B4" w:rsidTr="00E15F1A">
        <w:trPr>
          <w:cantSplit/>
          <w:trHeight w:val="70"/>
        </w:trPr>
        <w:tc>
          <w:tcPr>
            <w:tcW w:w="2128" w:type="dxa"/>
          </w:tcPr>
          <w:p w:rsidR="00DB3F97" w:rsidRPr="004827B4" w:rsidRDefault="00DB3F97" w:rsidP="00E15F1A">
            <w:pPr>
              <w:widowControl w:val="0"/>
              <w:autoSpaceDE w:val="0"/>
              <w:autoSpaceDN w:val="0"/>
              <w:adjustRightInd w:val="0"/>
            </w:pPr>
            <w:r w:rsidRPr="004827B4">
              <w:t>1.</w:t>
            </w:r>
          </w:p>
        </w:tc>
        <w:tc>
          <w:tcPr>
            <w:tcW w:w="1134" w:type="dxa"/>
          </w:tcPr>
          <w:p w:rsidR="00DB3F97" w:rsidRPr="004827B4" w:rsidRDefault="00DB3F97" w:rsidP="00E15F1A">
            <w:pPr>
              <w:widowControl w:val="0"/>
              <w:autoSpaceDE w:val="0"/>
              <w:autoSpaceDN w:val="0"/>
              <w:adjustRightInd w:val="0"/>
              <w:jc w:val="center"/>
            </w:pPr>
          </w:p>
        </w:tc>
        <w:tc>
          <w:tcPr>
            <w:tcW w:w="851" w:type="dxa"/>
            <w:textDirection w:val="btLr"/>
          </w:tcPr>
          <w:p w:rsidR="00DB3F97" w:rsidRPr="004827B4" w:rsidRDefault="00DB3F97" w:rsidP="00E15F1A">
            <w:pPr>
              <w:widowControl w:val="0"/>
              <w:autoSpaceDE w:val="0"/>
              <w:autoSpaceDN w:val="0"/>
              <w:adjustRightInd w:val="0"/>
              <w:ind w:left="113" w:right="113"/>
              <w:jc w:val="center"/>
            </w:pPr>
          </w:p>
        </w:tc>
        <w:tc>
          <w:tcPr>
            <w:tcW w:w="1134" w:type="dxa"/>
            <w:textDirection w:val="btLr"/>
          </w:tcPr>
          <w:p w:rsidR="00DB3F97" w:rsidRPr="004827B4" w:rsidRDefault="00DB3F97" w:rsidP="00E15F1A">
            <w:pPr>
              <w:widowControl w:val="0"/>
              <w:autoSpaceDE w:val="0"/>
              <w:autoSpaceDN w:val="0"/>
              <w:adjustRightInd w:val="0"/>
              <w:ind w:left="113" w:right="113"/>
              <w:jc w:val="center"/>
            </w:pPr>
          </w:p>
        </w:tc>
        <w:tc>
          <w:tcPr>
            <w:tcW w:w="693" w:type="dxa"/>
            <w:textDirection w:val="btLr"/>
          </w:tcPr>
          <w:p w:rsidR="00DB3F97" w:rsidRPr="004827B4" w:rsidRDefault="00DB3F97" w:rsidP="00E15F1A">
            <w:pPr>
              <w:widowControl w:val="0"/>
              <w:autoSpaceDE w:val="0"/>
              <w:autoSpaceDN w:val="0"/>
              <w:adjustRightInd w:val="0"/>
              <w:ind w:left="113" w:right="113"/>
              <w:jc w:val="center"/>
            </w:pPr>
          </w:p>
        </w:tc>
        <w:tc>
          <w:tcPr>
            <w:tcW w:w="745" w:type="dxa"/>
            <w:textDirection w:val="btLr"/>
          </w:tcPr>
          <w:p w:rsidR="00DB3F97" w:rsidRPr="004827B4" w:rsidRDefault="00DB3F97" w:rsidP="00E15F1A">
            <w:pPr>
              <w:widowControl w:val="0"/>
              <w:autoSpaceDE w:val="0"/>
              <w:autoSpaceDN w:val="0"/>
              <w:adjustRightInd w:val="0"/>
              <w:ind w:left="113" w:right="113"/>
              <w:jc w:val="center"/>
            </w:pPr>
          </w:p>
        </w:tc>
        <w:tc>
          <w:tcPr>
            <w:tcW w:w="695" w:type="dxa"/>
            <w:textDirection w:val="btLr"/>
          </w:tcPr>
          <w:p w:rsidR="00DB3F97" w:rsidRPr="004827B4" w:rsidRDefault="00DB3F97" w:rsidP="00E15F1A">
            <w:pPr>
              <w:widowControl w:val="0"/>
              <w:autoSpaceDE w:val="0"/>
              <w:autoSpaceDN w:val="0"/>
              <w:adjustRightInd w:val="0"/>
              <w:ind w:left="113" w:right="113"/>
              <w:jc w:val="center"/>
            </w:pPr>
          </w:p>
        </w:tc>
        <w:tc>
          <w:tcPr>
            <w:tcW w:w="900" w:type="dxa"/>
            <w:textDirection w:val="btLr"/>
          </w:tcPr>
          <w:p w:rsidR="00DB3F97" w:rsidRPr="004827B4" w:rsidRDefault="00DB3F97" w:rsidP="00E15F1A">
            <w:pPr>
              <w:widowControl w:val="0"/>
              <w:autoSpaceDE w:val="0"/>
              <w:autoSpaceDN w:val="0"/>
              <w:adjustRightInd w:val="0"/>
              <w:ind w:left="113" w:right="113"/>
              <w:jc w:val="center"/>
            </w:pPr>
          </w:p>
        </w:tc>
        <w:tc>
          <w:tcPr>
            <w:tcW w:w="234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216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126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1440" w:type="dxa"/>
          </w:tcPr>
          <w:p w:rsidR="00DB3F97" w:rsidRPr="004827B4" w:rsidRDefault="00DB3F97" w:rsidP="00E15F1A"/>
        </w:tc>
      </w:tr>
      <w:tr w:rsidR="00DB3F97" w:rsidRPr="004827B4" w:rsidTr="00E15F1A">
        <w:trPr>
          <w:cantSplit/>
          <w:trHeight w:val="70"/>
        </w:trPr>
        <w:tc>
          <w:tcPr>
            <w:tcW w:w="2128" w:type="dxa"/>
          </w:tcPr>
          <w:p w:rsidR="00DB3F97" w:rsidRPr="004827B4" w:rsidRDefault="00DB3F97" w:rsidP="00E15F1A">
            <w:pPr>
              <w:widowControl w:val="0"/>
              <w:autoSpaceDE w:val="0"/>
              <w:autoSpaceDN w:val="0"/>
              <w:adjustRightInd w:val="0"/>
            </w:pPr>
            <w:r w:rsidRPr="004827B4">
              <w:t>2.</w:t>
            </w:r>
          </w:p>
        </w:tc>
        <w:tc>
          <w:tcPr>
            <w:tcW w:w="1134" w:type="dxa"/>
          </w:tcPr>
          <w:p w:rsidR="00DB3F97" w:rsidRPr="004827B4" w:rsidRDefault="00DB3F97" w:rsidP="00E15F1A">
            <w:pPr>
              <w:widowControl w:val="0"/>
              <w:autoSpaceDE w:val="0"/>
              <w:autoSpaceDN w:val="0"/>
              <w:adjustRightInd w:val="0"/>
              <w:jc w:val="center"/>
            </w:pPr>
          </w:p>
        </w:tc>
        <w:tc>
          <w:tcPr>
            <w:tcW w:w="851" w:type="dxa"/>
            <w:textDirection w:val="btLr"/>
          </w:tcPr>
          <w:p w:rsidR="00DB3F97" w:rsidRPr="004827B4" w:rsidRDefault="00DB3F97" w:rsidP="00E15F1A">
            <w:pPr>
              <w:widowControl w:val="0"/>
              <w:autoSpaceDE w:val="0"/>
              <w:autoSpaceDN w:val="0"/>
              <w:adjustRightInd w:val="0"/>
              <w:ind w:left="113" w:right="113"/>
              <w:jc w:val="center"/>
            </w:pPr>
          </w:p>
        </w:tc>
        <w:tc>
          <w:tcPr>
            <w:tcW w:w="1134" w:type="dxa"/>
            <w:textDirection w:val="btLr"/>
          </w:tcPr>
          <w:p w:rsidR="00DB3F97" w:rsidRPr="004827B4" w:rsidRDefault="00DB3F97" w:rsidP="00E15F1A">
            <w:pPr>
              <w:widowControl w:val="0"/>
              <w:autoSpaceDE w:val="0"/>
              <w:autoSpaceDN w:val="0"/>
              <w:adjustRightInd w:val="0"/>
              <w:ind w:left="113" w:right="113"/>
              <w:jc w:val="center"/>
            </w:pPr>
          </w:p>
        </w:tc>
        <w:tc>
          <w:tcPr>
            <w:tcW w:w="693" w:type="dxa"/>
            <w:textDirection w:val="btLr"/>
          </w:tcPr>
          <w:p w:rsidR="00DB3F97" w:rsidRPr="004827B4" w:rsidRDefault="00DB3F97" w:rsidP="00E15F1A">
            <w:pPr>
              <w:widowControl w:val="0"/>
              <w:autoSpaceDE w:val="0"/>
              <w:autoSpaceDN w:val="0"/>
              <w:adjustRightInd w:val="0"/>
              <w:ind w:left="113" w:right="113"/>
              <w:jc w:val="center"/>
            </w:pPr>
          </w:p>
        </w:tc>
        <w:tc>
          <w:tcPr>
            <w:tcW w:w="745" w:type="dxa"/>
            <w:textDirection w:val="btLr"/>
          </w:tcPr>
          <w:p w:rsidR="00DB3F97" w:rsidRPr="004827B4" w:rsidRDefault="00DB3F97" w:rsidP="00E15F1A">
            <w:pPr>
              <w:widowControl w:val="0"/>
              <w:autoSpaceDE w:val="0"/>
              <w:autoSpaceDN w:val="0"/>
              <w:adjustRightInd w:val="0"/>
              <w:ind w:left="113" w:right="113"/>
              <w:jc w:val="center"/>
            </w:pPr>
          </w:p>
        </w:tc>
        <w:tc>
          <w:tcPr>
            <w:tcW w:w="695" w:type="dxa"/>
            <w:textDirection w:val="btLr"/>
          </w:tcPr>
          <w:p w:rsidR="00DB3F97" w:rsidRPr="004827B4" w:rsidRDefault="00DB3F97" w:rsidP="00E15F1A">
            <w:pPr>
              <w:widowControl w:val="0"/>
              <w:autoSpaceDE w:val="0"/>
              <w:autoSpaceDN w:val="0"/>
              <w:adjustRightInd w:val="0"/>
              <w:ind w:left="113" w:right="113"/>
              <w:jc w:val="center"/>
            </w:pPr>
          </w:p>
        </w:tc>
        <w:tc>
          <w:tcPr>
            <w:tcW w:w="900" w:type="dxa"/>
            <w:textDirection w:val="btLr"/>
          </w:tcPr>
          <w:p w:rsidR="00DB3F97" w:rsidRPr="004827B4" w:rsidRDefault="00DB3F97" w:rsidP="00E15F1A">
            <w:pPr>
              <w:widowControl w:val="0"/>
              <w:autoSpaceDE w:val="0"/>
              <w:autoSpaceDN w:val="0"/>
              <w:adjustRightInd w:val="0"/>
              <w:ind w:left="113" w:right="113"/>
              <w:jc w:val="center"/>
            </w:pPr>
          </w:p>
        </w:tc>
        <w:tc>
          <w:tcPr>
            <w:tcW w:w="234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216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126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1440" w:type="dxa"/>
          </w:tcPr>
          <w:p w:rsidR="00DB3F97" w:rsidRPr="004827B4" w:rsidRDefault="00DB3F97" w:rsidP="00E15F1A"/>
        </w:tc>
      </w:tr>
      <w:tr w:rsidR="00DB3F97" w:rsidRPr="004827B4" w:rsidTr="00E15F1A">
        <w:trPr>
          <w:cantSplit/>
          <w:trHeight w:val="70"/>
        </w:trPr>
        <w:tc>
          <w:tcPr>
            <w:tcW w:w="2128" w:type="dxa"/>
          </w:tcPr>
          <w:p w:rsidR="00DB3F97" w:rsidRPr="004827B4" w:rsidRDefault="00DB3F97" w:rsidP="00E15F1A">
            <w:pPr>
              <w:widowControl w:val="0"/>
              <w:autoSpaceDE w:val="0"/>
              <w:autoSpaceDN w:val="0"/>
              <w:adjustRightInd w:val="0"/>
            </w:pPr>
            <w:r w:rsidRPr="004827B4">
              <w:t>…</w:t>
            </w:r>
          </w:p>
        </w:tc>
        <w:tc>
          <w:tcPr>
            <w:tcW w:w="1134" w:type="dxa"/>
          </w:tcPr>
          <w:p w:rsidR="00DB3F97" w:rsidRPr="004827B4" w:rsidRDefault="00DB3F97" w:rsidP="00E15F1A">
            <w:pPr>
              <w:widowControl w:val="0"/>
              <w:autoSpaceDE w:val="0"/>
              <w:autoSpaceDN w:val="0"/>
              <w:adjustRightInd w:val="0"/>
              <w:jc w:val="center"/>
            </w:pPr>
          </w:p>
        </w:tc>
        <w:tc>
          <w:tcPr>
            <w:tcW w:w="851" w:type="dxa"/>
            <w:textDirection w:val="btLr"/>
          </w:tcPr>
          <w:p w:rsidR="00DB3F97" w:rsidRPr="004827B4" w:rsidRDefault="00DB3F97" w:rsidP="00E15F1A">
            <w:pPr>
              <w:widowControl w:val="0"/>
              <w:autoSpaceDE w:val="0"/>
              <w:autoSpaceDN w:val="0"/>
              <w:adjustRightInd w:val="0"/>
              <w:ind w:left="113" w:right="113"/>
              <w:jc w:val="center"/>
            </w:pPr>
          </w:p>
        </w:tc>
        <w:tc>
          <w:tcPr>
            <w:tcW w:w="1134" w:type="dxa"/>
            <w:textDirection w:val="btLr"/>
          </w:tcPr>
          <w:p w:rsidR="00DB3F97" w:rsidRPr="004827B4" w:rsidRDefault="00DB3F97" w:rsidP="00E15F1A">
            <w:pPr>
              <w:widowControl w:val="0"/>
              <w:autoSpaceDE w:val="0"/>
              <w:autoSpaceDN w:val="0"/>
              <w:adjustRightInd w:val="0"/>
              <w:ind w:left="113" w:right="113"/>
              <w:jc w:val="center"/>
            </w:pPr>
          </w:p>
        </w:tc>
        <w:tc>
          <w:tcPr>
            <w:tcW w:w="693" w:type="dxa"/>
            <w:textDirection w:val="btLr"/>
          </w:tcPr>
          <w:p w:rsidR="00DB3F97" w:rsidRPr="004827B4" w:rsidRDefault="00DB3F97" w:rsidP="00E15F1A">
            <w:pPr>
              <w:widowControl w:val="0"/>
              <w:autoSpaceDE w:val="0"/>
              <w:autoSpaceDN w:val="0"/>
              <w:adjustRightInd w:val="0"/>
              <w:ind w:left="113" w:right="113"/>
              <w:jc w:val="center"/>
            </w:pPr>
          </w:p>
        </w:tc>
        <w:tc>
          <w:tcPr>
            <w:tcW w:w="745" w:type="dxa"/>
            <w:textDirection w:val="btLr"/>
          </w:tcPr>
          <w:p w:rsidR="00DB3F97" w:rsidRPr="004827B4" w:rsidRDefault="00DB3F97" w:rsidP="00E15F1A">
            <w:pPr>
              <w:widowControl w:val="0"/>
              <w:autoSpaceDE w:val="0"/>
              <w:autoSpaceDN w:val="0"/>
              <w:adjustRightInd w:val="0"/>
              <w:ind w:left="113" w:right="113"/>
              <w:jc w:val="center"/>
            </w:pPr>
          </w:p>
        </w:tc>
        <w:tc>
          <w:tcPr>
            <w:tcW w:w="695" w:type="dxa"/>
            <w:textDirection w:val="btLr"/>
          </w:tcPr>
          <w:p w:rsidR="00DB3F97" w:rsidRPr="004827B4" w:rsidRDefault="00DB3F97" w:rsidP="00E15F1A">
            <w:pPr>
              <w:widowControl w:val="0"/>
              <w:autoSpaceDE w:val="0"/>
              <w:autoSpaceDN w:val="0"/>
              <w:adjustRightInd w:val="0"/>
              <w:ind w:left="113" w:right="113"/>
              <w:jc w:val="center"/>
            </w:pPr>
          </w:p>
        </w:tc>
        <w:tc>
          <w:tcPr>
            <w:tcW w:w="907"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234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2160" w:type="dxa"/>
            <w:gridSpan w:val="2"/>
            <w:textDirection w:val="btLr"/>
          </w:tcPr>
          <w:p w:rsidR="00DB3F97" w:rsidRPr="004827B4" w:rsidRDefault="00DB3F97" w:rsidP="00E15F1A">
            <w:pPr>
              <w:widowControl w:val="0"/>
              <w:autoSpaceDE w:val="0"/>
              <w:autoSpaceDN w:val="0"/>
              <w:adjustRightInd w:val="0"/>
              <w:ind w:left="113" w:right="113"/>
              <w:jc w:val="center"/>
            </w:pPr>
          </w:p>
        </w:tc>
        <w:tc>
          <w:tcPr>
            <w:tcW w:w="1253" w:type="dxa"/>
            <w:textDirection w:val="btLr"/>
          </w:tcPr>
          <w:p w:rsidR="00DB3F97" w:rsidRPr="004827B4" w:rsidRDefault="00DB3F97" w:rsidP="00E15F1A">
            <w:pPr>
              <w:widowControl w:val="0"/>
              <w:autoSpaceDE w:val="0"/>
              <w:autoSpaceDN w:val="0"/>
              <w:adjustRightInd w:val="0"/>
              <w:ind w:left="113" w:right="113"/>
              <w:jc w:val="center"/>
            </w:pPr>
          </w:p>
        </w:tc>
        <w:tc>
          <w:tcPr>
            <w:tcW w:w="1440" w:type="dxa"/>
          </w:tcPr>
          <w:p w:rsidR="00DB3F97" w:rsidRPr="004827B4" w:rsidRDefault="00DB3F97" w:rsidP="00E15F1A"/>
        </w:tc>
      </w:tr>
    </w:tbl>
    <w:p w:rsidR="00DB3F97" w:rsidRPr="00473C68" w:rsidRDefault="00DB3F97" w:rsidP="00DB3F97">
      <w:pPr>
        <w:widowControl w:val="0"/>
        <w:autoSpaceDE w:val="0"/>
        <w:autoSpaceDN w:val="0"/>
        <w:adjustRightInd w:val="0"/>
        <w:ind w:left="-540"/>
        <w:rPr>
          <w:sz w:val="16"/>
          <w:szCs w:val="16"/>
        </w:rPr>
      </w:pPr>
    </w:p>
    <w:p w:rsidR="00DB3F97" w:rsidRPr="004827B4" w:rsidRDefault="00DB3F97" w:rsidP="00DB3F97">
      <w:pPr>
        <w:widowControl w:val="0"/>
        <w:autoSpaceDE w:val="0"/>
        <w:autoSpaceDN w:val="0"/>
        <w:adjustRightInd w:val="0"/>
        <w:ind w:left="-540"/>
      </w:pPr>
      <w:r w:rsidRPr="004827B4">
        <w:t>Подтверждаю, что при оценке заявок конфликт интересов (личная заинтересованность в результате оценки проектов) отсутствует.</w:t>
      </w:r>
    </w:p>
    <w:p w:rsidR="00DB3F97" w:rsidRPr="004827B4" w:rsidRDefault="00DB3F97" w:rsidP="00DB3F97">
      <w:pPr>
        <w:widowControl w:val="0"/>
        <w:autoSpaceDE w:val="0"/>
        <w:autoSpaceDN w:val="0"/>
        <w:adjustRightInd w:val="0"/>
        <w:ind w:left="-1080"/>
      </w:pPr>
      <w:r w:rsidRPr="004827B4">
        <w:t xml:space="preserve">         ____________________________________________                                          __________________________________________________</w:t>
      </w:r>
    </w:p>
    <w:p w:rsidR="00DB3F97" w:rsidRPr="00EF1C9D" w:rsidRDefault="00DB3F97" w:rsidP="00DB3F97">
      <w:pPr>
        <w:widowControl w:val="0"/>
        <w:autoSpaceDE w:val="0"/>
        <w:autoSpaceDN w:val="0"/>
        <w:adjustRightInd w:val="0"/>
        <w:rPr>
          <w:sz w:val="16"/>
          <w:szCs w:val="16"/>
        </w:rPr>
      </w:pPr>
      <w:r w:rsidRPr="00EF1C9D">
        <w:rPr>
          <w:sz w:val="16"/>
          <w:szCs w:val="16"/>
        </w:rPr>
        <w:t xml:space="preserve">                          (подпись)                                                                                                                                 </w:t>
      </w:r>
      <w:r>
        <w:rPr>
          <w:sz w:val="16"/>
          <w:szCs w:val="16"/>
        </w:rPr>
        <w:t xml:space="preserve">                                                                       </w:t>
      </w:r>
      <w:r w:rsidRPr="00EF1C9D">
        <w:rPr>
          <w:sz w:val="16"/>
          <w:szCs w:val="16"/>
        </w:rPr>
        <w:t xml:space="preserve">           (расшифровка подписи)               </w:t>
      </w:r>
    </w:p>
    <w:p w:rsidR="00DB3F97" w:rsidRPr="00EF1C9D" w:rsidRDefault="00DB3F97" w:rsidP="00DB3F97">
      <w:pPr>
        <w:widowControl w:val="0"/>
        <w:autoSpaceDE w:val="0"/>
        <w:autoSpaceDN w:val="0"/>
        <w:adjustRightInd w:val="0"/>
        <w:rPr>
          <w:sz w:val="16"/>
          <w:szCs w:val="16"/>
        </w:rPr>
      </w:pPr>
      <w:r w:rsidRPr="00EF1C9D">
        <w:rPr>
          <w:sz w:val="16"/>
          <w:szCs w:val="16"/>
        </w:rPr>
        <w:t>____________</w:t>
      </w:r>
    </w:p>
    <w:p w:rsidR="00DB3F97" w:rsidRPr="00EF1C9D" w:rsidRDefault="00DB3F97" w:rsidP="00DB3F97">
      <w:pPr>
        <w:widowControl w:val="0"/>
        <w:autoSpaceDE w:val="0"/>
        <w:autoSpaceDN w:val="0"/>
        <w:adjustRightInd w:val="0"/>
        <w:ind w:left="-900"/>
        <w:rPr>
          <w:sz w:val="16"/>
          <w:szCs w:val="16"/>
        </w:rPr>
      </w:pPr>
      <w:r w:rsidRPr="004827B4">
        <w:t xml:space="preserve">                      </w:t>
      </w:r>
      <w:r w:rsidRPr="00EF1C9D">
        <w:rPr>
          <w:sz w:val="16"/>
          <w:szCs w:val="16"/>
        </w:rPr>
        <w:t>(дата)</w:t>
      </w:r>
    </w:p>
    <w:p w:rsidR="00DB3F97" w:rsidRPr="00EF1C9D" w:rsidRDefault="00DB3F97" w:rsidP="00DB3F97">
      <w:pPr>
        <w:autoSpaceDE w:val="0"/>
        <w:autoSpaceDN w:val="0"/>
        <w:adjustRightInd w:val="0"/>
        <w:rPr>
          <w:sz w:val="20"/>
          <w:szCs w:val="20"/>
        </w:rPr>
        <w:sectPr w:rsidR="00DB3F97" w:rsidRPr="00EF1C9D" w:rsidSect="0041416C">
          <w:headerReference w:type="first" r:id="rId28"/>
          <w:pgSz w:w="16838" w:h="11906" w:orient="landscape"/>
          <w:pgMar w:top="1276" w:right="1134" w:bottom="180" w:left="1134" w:header="708" w:footer="708" w:gutter="0"/>
          <w:pgNumType w:start="1"/>
          <w:cols w:space="708"/>
          <w:titlePg/>
          <w:docGrid w:linePitch="381"/>
        </w:sectPr>
      </w:pPr>
      <w:proofErr w:type="spellStart"/>
      <w:r w:rsidRPr="00EF1C9D">
        <w:rPr>
          <w:sz w:val="20"/>
          <w:szCs w:val="20"/>
        </w:rPr>
        <w:t>Чецкая</w:t>
      </w:r>
      <w:proofErr w:type="spellEnd"/>
      <w:r w:rsidRPr="00EF1C9D">
        <w:rPr>
          <w:sz w:val="20"/>
          <w:szCs w:val="20"/>
        </w:rPr>
        <w:t xml:space="preserve"> Юлия Владимировна  5</w:t>
      </w:r>
      <w:r>
        <w:rPr>
          <w:sz w:val="20"/>
          <w:szCs w:val="20"/>
        </w:rPr>
        <w:t>8-00-27</w:t>
      </w:r>
    </w:p>
    <w:p w:rsidR="00DB3F97" w:rsidRPr="004827B4" w:rsidRDefault="00DB3F97" w:rsidP="00DB3F97">
      <w:pPr>
        <w:widowControl w:val="0"/>
        <w:autoSpaceDE w:val="0"/>
        <w:autoSpaceDN w:val="0"/>
        <w:adjustRightInd w:val="0"/>
        <w:ind w:left="4180"/>
        <w:outlineLvl w:val="1"/>
      </w:pPr>
      <w:r>
        <w:lastRenderedPageBreak/>
        <w:t>Приложение № 8</w:t>
      </w:r>
    </w:p>
    <w:p w:rsidR="00DB3F97" w:rsidRDefault="00DB3F97" w:rsidP="00DB3F97">
      <w:pPr>
        <w:autoSpaceDE w:val="0"/>
        <w:autoSpaceDN w:val="0"/>
        <w:adjustRightInd w:val="0"/>
        <w:ind w:left="4146"/>
      </w:pPr>
      <w:r w:rsidRPr="004827B4">
        <w:t>к Порядку предоставления субсидий</w:t>
      </w:r>
    </w:p>
    <w:p w:rsidR="00DB3F97" w:rsidRDefault="00DB3F97" w:rsidP="00DB3F97">
      <w:pPr>
        <w:autoSpaceDE w:val="0"/>
        <w:autoSpaceDN w:val="0"/>
        <w:adjustRightInd w:val="0"/>
        <w:ind w:left="4146"/>
      </w:pPr>
      <w:r w:rsidRPr="004827B4">
        <w:t>на</w:t>
      </w:r>
      <w:r>
        <w:t xml:space="preserve"> </w:t>
      </w:r>
      <w:r w:rsidRPr="004827B4">
        <w:t>возмещение затрат по оплате процентной</w:t>
      </w:r>
    </w:p>
    <w:p w:rsidR="00DB3F97" w:rsidRDefault="00DB3F97" w:rsidP="00DB3F97">
      <w:pPr>
        <w:autoSpaceDE w:val="0"/>
        <w:autoSpaceDN w:val="0"/>
        <w:adjustRightInd w:val="0"/>
        <w:ind w:left="4146"/>
      </w:pPr>
      <w:r w:rsidRPr="004827B4">
        <w:t>ставки по кредитам, выданным субъектам</w:t>
      </w:r>
    </w:p>
    <w:p w:rsidR="00DB3F97" w:rsidRDefault="00DB3F97" w:rsidP="00DB3F97">
      <w:pPr>
        <w:autoSpaceDE w:val="0"/>
        <w:autoSpaceDN w:val="0"/>
        <w:adjustRightInd w:val="0"/>
        <w:ind w:left="4146"/>
      </w:pPr>
      <w:r w:rsidRPr="004827B4">
        <w:t xml:space="preserve">малого и среднего предпринимательства </w:t>
      </w:r>
      <w:proofErr w:type="gramStart"/>
      <w:r w:rsidRPr="004827B4">
        <w:t>на</w:t>
      </w:r>
      <w:proofErr w:type="gramEnd"/>
    </w:p>
    <w:p w:rsidR="00DB3F97" w:rsidRDefault="00DB3F97" w:rsidP="00DB3F97">
      <w:pPr>
        <w:autoSpaceDE w:val="0"/>
        <w:autoSpaceDN w:val="0"/>
        <w:adjustRightInd w:val="0"/>
        <w:ind w:left="4146"/>
      </w:pPr>
      <w:r w:rsidRPr="004827B4">
        <w:t xml:space="preserve">строительство (реконструкцию) для </w:t>
      </w:r>
      <w:proofErr w:type="gramStart"/>
      <w:r w:rsidRPr="004827B4">
        <w:t>собственных</w:t>
      </w:r>
      <w:proofErr w:type="gramEnd"/>
    </w:p>
    <w:p w:rsidR="00DB3F97" w:rsidRDefault="00DB3F97" w:rsidP="00DB3F97">
      <w:pPr>
        <w:autoSpaceDE w:val="0"/>
        <w:autoSpaceDN w:val="0"/>
        <w:adjustRightInd w:val="0"/>
        <w:ind w:left="4146"/>
      </w:pPr>
      <w:r w:rsidRPr="004827B4">
        <w:t xml:space="preserve">нужд производственных зданий, строений, </w:t>
      </w:r>
    </w:p>
    <w:p w:rsidR="00DB3F97" w:rsidRDefault="00DB3F97" w:rsidP="00DB3F97">
      <w:pPr>
        <w:autoSpaceDE w:val="0"/>
        <w:autoSpaceDN w:val="0"/>
        <w:adjustRightInd w:val="0"/>
        <w:ind w:left="4146"/>
      </w:pPr>
      <w:r>
        <w:t>с</w:t>
      </w:r>
      <w:r w:rsidRPr="004827B4">
        <w:t>ооружений и (или) приобретение оборудования,</w:t>
      </w:r>
    </w:p>
    <w:p w:rsidR="00DB3F97" w:rsidRDefault="00DB3F97" w:rsidP="00DB3F97">
      <w:pPr>
        <w:autoSpaceDE w:val="0"/>
        <w:autoSpaceDN w:val="0"/>
        <w:adjustRightInd w:val="0"/>
        <w:ind w:left="4146"/>
      </w:pPr>
      <w:r w:rsidRPr="004827B4">
        <w:t xml:space="preserve">включая затраты на монтаж оборудования, </w:t>
      </w:r>
    </w:p>
    <w:p w:rsidR="00DB3F97" w:rsidRDefault="00DB3F97" w:rsidP="00DB3F97">
      <w:pPr>
        <w:autoSpaceDE w:val="0"/>
        <w:autoSpaceDN w:val="0"/>
        <w:adjustRightInd w:val="0"/>
        <w:ind w:left="4146"/>
      </w:pPr>
      <w:r w:rsidRPr="004827B4">
        <w:t>в целях создания и (или) развития, и (или)</w:t>
      </w:r>
    </w:p>
    <w:p w:rsidR="00DB3F97" w:rsidRDefault="00DB3F97" w:rsidP="00DB3F97">
      <w:pPr>
        <w:autoSpaceDE w:val="0"/>
        <w:autoSpaceDN w:val="0"/>
        <w:adjustRightInd w:val="0"/>
        <w:ind w:left="4146"/>
        <w:rPr>
          <w:b/>
          <w:bCs/>
        </w:rPr>
      </w:pPr>
      <w:r w:rsidRPr="004827B4">
        <w:t>модернизации производства товаров (работ, услуг</w:t>
      </w:r>
      <w:r>
        <w:t>)</w:t>
      </w:r>
    </w:p>
    <w:p w:rsidR="00DB3F97" w:rsidRPr="004827B4" w:rsidRDefault="00DB3F97" w:rsidP="00DB3F97">
      <w:pPr>
        <w:autoSpaceDE w:val="0"/>
        <w:autoSpaceDN w:val="0"/>
        <w:adjustRightInd w:val="0"/>
        <w:rPr>
          <w:b/>
          <w:bCs/>
        </w:rPr>
      </w:pPr>
    </w:p>
    <w:p w:rsidR="00DB3F97" w:rsidRPr="004827B4" w:rsidRDefault="00DB3F97" w:rsidP="00DB3F97">
      <w:pPr>
        <w:autoSpaceDE w:val="0"/>
        <w:autoSpaceDN w:val="0"/>
        <w:adjustRightInd w:val="0"/>
        <w:jc w:val="center"/>
        <w:rPr>
          <w:rFonts w:eastAsia="MS Mincho"/>
          <w:b/>
          <w:bCs/>
          <w:lang w:eastAsia="ja-JP"/>
        </w:rPr>
      </w:pPr>
      <w:r w:rsidRPr="004827B4">
        <w:rPr>
          <w:rFonts w:eastAsia="MS Mincho"/>
          <w:b/>
          <w:bCs/>
          <w:lang w:eastAsia="ja-JP"/>
        </w:rPr>
        <w:t>РЕЕСТР</w:t>
      </w:r>
    </w:p>
    <w:p w:rsidR="00DB3F97" w:rsidRPr="004827B4" w:rsidRDefault="00DB3F97" w:rsidP="00DB3F97">
      <w:pPr>
        <w:autoSpaceDE w:val="0"/>
        <w:autoSpaceDN w:val="0"/>
        <w:adjustRightInd w:val="0"/>
        <w:jc w:val="center"/>
        <w:rPr>
          <w:rFonts w:eastAsia="MS Mincho"/>
          <w:b/>
          <w:bCs/>
          <w:lang w:eastAsia="ja-JP"/>
        </w:rPr>
      </w:pPr>
      <w:r>
        <w:rPr>
          <w:rFonts w:eastAsia="MS Mincho"/>
          <w:b/>
          <w:bCs/>
          <w:lang w:eastAsia="ja-JP"/>
        </w:rPr>
        <w:t>получателей</w:t>
      </w:r>
      <w:r w:rsidRPr="004827B4">
        <w:rPr>
          <w:rFonts w:eastAsia="MS Mincho"/>
          <w:b/>
          <w:bCs/>
          <w:lang w:eastAsia="ja-JP"/>
        </w:rPr>
        <w:t xml:space="preserve"> субсидии</w:t>
      </w:r>
    </w:p>
    <w:p w:rsidR="00DB3F97" w:rsidRPr="004827B4" w:rsidRDefault="00DB3F97" w:rsidP="00DB3F97">
      <w:pPr>
        <w:autoSpaceDE w:val="0"/>
        <w:autoSpaceDN w:val="0"/>
        <w:adjustRightInd w:val="0"/>
        <w:jc w:val="center"/>
        <w:rPr>
          <w:b/>
          <w:bCs/>
        </w:rPr>
      </w:pPr>
    </w:p>
    <w:tbl>
      <w:tblPr>
        <w:tblW w:w="4977" w:type="pct"/>
        <w:tblCellMar>
          <w:left w:w="70" w:type="dxa"/>
          <w:right w:w="70" w:type="dxa"/>
        </w:tblCellMar>
        <w:tblLook w:val="00A0"/>
      </w:tblPr>
      <w:tblGrid>
        <w:gridCol w:w="464"/>
        <w:gridCol w:w="831"/>
        <w:gridCol w:w="1931"/>
        <w:gridCol w:w="2382"/>
        <w:gridCol w:w="2480"/>
        <w:gridCol w:w="1363"/>
      </w:tblGrid>
      <w:tr w:rsidR="00DB3F97" w:rsidRPr="004827B4" w:rsidTr="00E15F1A">
        <w:trPr>
          <w:cantSplit/>
          <w:trHeight w:val="300"/>
        </w:trPr>
        <w:tc>
          <w:tcPr>
            <w:tcW w:w="218" w:type="pct"/>
            <w:vMerge w:val="restart"/>
            <w:tcBorders>
              <w:top w:val="single" w:sz="6" w:space="0" w:color="auto"/>
              <w:left w:val="single" w:sz="6" w:space="0" w:color="auto"/>
              <w:right w:val="single" w:sz="6" w:space="0" w:color="auto"/>
            </w:tcBorders>
          </w:tcPr>
          <w:p w:rsidR="00DB3F97" w:rsidRPr="004827B4" w:rsidRDefault="00DB3F97" w:rsidP="00E15F1A">
            <w:pPr>
              <w:autoSpaceDE w:val="0"/>
              <w:autoSpaceDN w:val="0"/>
              <w:adjustRightInd w:val="0"/>
              <w:jc w:val="center"/>
            </w:pPr>
            <w:r w:rsidRPr="004827B4">
              <w:t xml:space="preserve">№ </w:t>
            </w:r>
            <w:proofErr w:type="spellStart"/>
            <w:proofErr w:type="gramStart"/>
            <w:r w:rsidRPr="004827B4">
              <w:t>п</w:t>
            </w:r>
            <w:proofErr w:type="spellEnd"/>
            <w:proofErr w:type="gramEnd"/>
            <w:r w:rsidRPr="004827B4">
              <w:t>/</w:t>
            </w:r>
            <w:proofErr w:type="spellStart"/>
            <w:r w:rsidRPr="004827B4">
              <w:t>п</w:t>
            </w:r>
            <w:proofErr w:type="spellEnd"/>
          </w:p>
        </w:tc>
        <w:tc>
          <w:tcPr>
            <w:tcW w:w="532" w:type="pct"/>
            <w:vMerge w:val="restart"/>
            <w:tcBorders>
              <w:top w:val="single" w:sz="6" w:space="0" w:color="auto"/>
              <w:left w:val="single" w:sz="6" w:space="0" w:color="auto"/>
              <w:right w:val="single" w:sz="6" w:space="0" w:color="auto"/>
            </w:tcBorders>
          </w:tcPr>
          <w:p w:rsidR="00DB3F97" w:rsidRPr="004827B4" w:rsidRDefault="00DB3F97" w:rsidP="00E15F1A">
            <w:pPr>
              <w:autoSpaceDE w:val="0"/>
              <w:autoSpaceDN w:val="0"/>
              <w:adjustRightInd w:val="0"/>
              <w:jc w:val="center"/>
            </w:pPr>
            <w:r w:rsidRPr="004827B4">
              <w:t>Дата</w:t>
            </w:r>
          </w:p>
        </w:tc>
        <w:tc>
          <w:tcPr>
            <w:tcW w:w="1114" w:type="pct"/>
            <w:vMerge w:val="restart"/>
            <w:tcBorders>
              <w:top w:val="single" w:sz="6" w:space="0" w:color="auto"/>
              <w:left w:val="single" w:sz="6" w:space="0" w:color="auto"/>
              <w:right w:val="single" w:sz="6" w:space="0" w:color="auto"/>
            </w:tcBorders>
          </w:tcPr>
          <w:p w:rsidR="00DB3F97" w:rsidRPr="004827B4" w:rsidRDefault="00DB3F97" w:rsidP="00E15F1A">
            <w:pPr>
              <w:autoSpaceDE w:val="0"/>
              <w:autoSpaceDN w:val="0"/>
              <w:adjustRightInd w:val="0"/>
              <w:jc w:val="center"/>
            </w:pPr>
            <w:r w:rsidRPr="004827B4">
              <w:t>Размер субсидии, тыс. руб.</w:t>
            </w:r>
          </w:p>
        </w:tc>
        <w:tc>
          <w:tcPr>
            <w:tcW w:w="2323" w:type="pct"/>
            <w:gridSpan w:val="2"/>
            <w:tcBorders>
              <w:top w:val="single" w:sz="6" w:space="0" w:color="auto"/>
              <w:left w:val="single" w:sz="6" w:space="0" w:color="auto"/>
              <w:bottom w:val="single" w:sz="4" w:space="0" w:color="auto"/>
              <w:right w:val="single" w:sz="6" w:space="0" w:color="auto"/>
            </w:tcBorders>
          </w:tcPr>
          <w:p w:rsidR="00DB3F97" w:rsidRPr="004827B4" w:rsidRDefault="00DB3F97" w:rsidP="00E15F1A">
            <w:pPr>
              <w:autoSpaceDE w:val="0"/>
              <w:autoSpaceDN w:val="0"/>
              <w:adjustRightInd w:val="0"/>
              <w:jc w:val="center"/>
            </w:pPr>
            <w:r w:rsidRPr="004827B4">
              <w:t xml:space="preserve">Наименование </w:t>
            </w:r>
          </w:p>
        </w:tc>
        <w:tc>
          <w:tcPr>
            <w:tcW w:w="813" w:type="pct"/>
            <w:vMerge w:val="restart"/>
            <w:tcBorders>
              <w:top w:val="single" w:sz="6" w:space="0" w:color="auto"/>
              <w:left w:val="single" w:sz="6" w:space="0" w:color="auto"/>
              <w:right w:val="single" w:sz="6" w:space="0" w:color="auto"/>
            </w:tcBorders>
          </w:tcPr>
          <w:p w:rsidR="00DB3F97" w:rsidRPr="004827B4" w:rsidRDefault="00DB3F97" w:rsidP="00E15F1A">
            <w:pPr>
              <w:autoSpaceDE w:val="0"/>
              <w:autoSpaceDN w:val="0"/>
              <w:adjustRightInd w:val="0"/>
              <w:jc w:val="center"/>
            </w:pPr>
            <w:r w:rsidRPr="004827B4">
              <w:t>ИНН</w:t>
            </w:r>
          </w:p>
        </w:tc>
      </w:tr>
      <w:tr w:rsidR="00DB3F97" w:rsidRPr="004827B4" w:rsidTr="00E15F1A">
        <w:trPr>
          <w:cantSplit/>
          <w:trHeight w:val="195"/>
        </w:trPr>
        <w:tc>
          <w:tcPr>
            <w:tcW w:w="218" w:type="pct"/>
            <w:vMerge/>
            <w:tcBorders>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jc w:val="center"/>
            </w:pPr>
          </w:p>
        </w:tc>
        <w:tc>
          <w:tcPr>
            <w:tcW w:w="532" w:type="pct"/>
            <w:vMerge/>
            <w:tcBorders>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jc w:val="center"/>
            </w:pPr>
          </w:p>
        </w:tc>
        <w:tc>
          <w:tcPr>
            <w:tcW w:w="1114" w:type="pct"/>
            <w:vMerge/>
            <w:tcBorders>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jc w:val="center"/>
            </w:pPr>
          </w:p>
        </w:tc>
        <w:tc>
          <w:tcPr>
            <w:tcW w:w="919" w:type="pct"/>
            <w:tcBorders>
              <w:top w:val="single" w:sz="4" w:space="0" w:color="auto"/>
              <w:left w:val="single" w:sz="6" w:space="0" w:color="auto"/>
              <w:bottom w:val="single" w:sz="6" w:space="0" w:color="auto"/>
              <w:right w:val="single" w:sz="4" w:space="0" w:color="auto"/>
            </w:tcBorders>
          </w:tcPr>
          <w:p w:rsidR="00DB3F97" w:rsidRPr="004827B4" w:rsidRDefault="00DB3F97" w:rsidP="00E15F1A">
            <w:pPr>
              <w:autoSpaceDE w:val="0"/>
              <w:autoSpaceDN w:val="0"/>
              <w:adjustRightInd w:val="0"/>
              <w:jc w:val="center"/>
            </w:pPr>
            <w:r w:rsidRPr="004827B4">
              <w:t>субъекта малого предпринимательства</w:t>
            </w:r>
          </w:p>
        </w:tc>
        <w:tc>
          <w:tcPr>
            <w:tcW w:w="1404" w:type="pct"/>
            <w:tcBorders>
              <w:top w:val="single" w:sz="4" w:space="0" w:color="auto"/>
              <w:left w:val="single" w:sz="4" w:space="0" w:color="auto"/>
              <w:bottom w:val="single" w:sz="6" w:space="0" w:color="auto"/>
              <w:right w:val="single" w:sz="6" w:space="0" w:color="auto"/>
            </w:tcBorders>
          </w:tcPr>
          <w:p w:rsidR="00DB3F97" w:rsidRPr="004827B4" w:rsidRDefault="00DB3F97" w:rsidP="00E15F1A">
            <w:pPr>
              <w:autoSpaceDE w:val="0"/>
              <w:autoSpaceDN w:val="0"/>
              <w:adjustRightInd w:val="0"/>
              <w:jc w:val="center"/>
            </w:pPr>
            <w:r w:rsidRPr="004827B4">
              <w:t>проекта</w:t>
            </w:r>
          </w:p>
        </w:tc>
        <w:tc>
          <w:tcPr>
            <w:tcW w:w="813" w:type="pct"/>
            <w:vMerge/>
            <w:tcBorders>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jc w:val="center"/>
            </w:pPr>
          </w:p>
        </w:tc>
      </w:tr>
      <w:tr w:rsidR="00DB3F97" w:rsidRPr="004827B4" w:rsidTr="00E15F1A">
        <w:trPr>
          <w:cantSplit/>
          <w:trHeight w:val="298"/>
        </w:trPr>
        <w:tc>
          <w:tcPr>
            <w:tcW w:w="218"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532"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1114"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919" w:type="pct"/>
            <w:tcBorders>
              <w:top w:val="single" w:sz="6" w:space="0" w:color="auto"/>
              <w:left w:val="single" w:sz="6" w:space="0" w:color="auto"/>
              <w:bottom w:val="single" w:sz="6" w:space="0" w:color="auto"/>
              <w:right w:val="single" w:sz="4" w:space="0" w:color="auto"/>
            </w:tcBorders>
          </w:tcPr>
          <w:p w:rsidR="00DB3F97" w:rsidRPr="004827B4" w:rsidRDefault="00DB3F97" w:rsidP="00E15F1A">
            <w:pPr>
              <w:autoSpaceDE w:val="0"/>
              <w:autoSpaceDN w:val="0"/>
              <w:adjustRightInd w:val="0"/>
            </w:pPr>
          </w:p>
        </w:tc>
        <w:tc>
          <w:tcPr>
            <w:tcW w:w="1404" w:type="pct"/>
            <w:tcBorders>
              <w:top w:val="single" w:sz="6" w:space="0" w:color="auto"/>
              <w:left w:val="single" w:sz="4"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813"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r>
      <w:tr w:rsidR="00DB3F97" w:rsidRPr="004827B4" w:rsidTr="00E15F1A">
        <w:trPr>
          <w:cantSplit/>
          <w:trHeight w:val="298"/>
        </w:trPr>
        <w:tc>
          <w:tcPr>
            <w:tcW w:w="218"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532"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1114"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919" w:type="pct"/>
            <w:tcBorders>
              <w:top w:val="single" w:sz="6" w:space="0" w:color="auto"/>
              <w:left w:val="single" w:sz="6" w:space="0" w:color="auto"/>
              <w:bottom w:val="single" w:sz="6" w:space="0" w:color="auto"/>
              <w:right w:val="single" w:sz="4" w:space="0" w:color="auto"/>
            </w:tcBorders>
          </w:tcPr>
          <w:p w:rsidR="00DB3F97" w:rsidRPr="004827B4" w:rsidRDefault="00DB3F97" w:rsidP="00E15F1A">
            <w:pPr>
              <w:autoSpaceDE w:val="0"/>
              <w:autoSpaceDN w:val="0"/>
              <w:adjustRightInd w:val="0"/>
            </w:pPr>
          </w:p>
        </w:tc>
        <w:tc>
          <w:tcPr>
            <w:tcW w:w="1404" w:type="pct"/>
            <w:tcBorders>
              <w:top w:val="single" w:sz="6" w:space="0" w:color="auto"/>
              <w:left w:val="single" w:sz="4" w:space="0" w:color="auto"/>
              <w:bottom w:val="single" w:sz="6" w:space="0" w:color="auto"/>
              <w:right w:val="single" w:sz="6" w:space="0" w:color="auto"/>
            </w:tcBorders>
          </w:tcPr>
          <w:p w:rsidR="00DB3F97" w:rsidRPr="004827B4" w:rsidRDefault="00DB3F97" w:rsidP="00E15F1A">
            <w:pPr>
              <w:autoSpaceDE w:val="0"/>
              <w:autoSpaceDN w:val="0"/>
              <w:adjustRightInd w:val="0"/>
            </w:pPr>
          </w:p>
        </w:tc>
        <w:tc>
          <w:tcPr>
            <w:tcW w:w="813" w:type="pct"/>
            <w:tcBorders>
              <w:top w:val="single" w:sz="6" w:space="0" w:color="auto"/>
              <w:left w:val="single" w:sz="6" w:space="0" w:color="auto"/>
              <w:bottom w:val="single" w:sz="6" w:space="0" w:color="auto"/>
              <w:right w:val="single" w:sz="6" w:space="0" w:color="auto"/>
            </w:tcBorders>
          </w:tcPr>
          <w:p w:rsidR="00DB3F97" w:rsidRPr="004827B4" w:rsidRDefault="00DB3F97" w:rsidP="00E15F1A">
            <w:pPr>
              <w:autoSpaceDE w:val="0"/>
              <w:autoSpaceDN w:val="0"/>
              <w:adjustRightInd w:val="0"/>
            </w:pPr>
          </w:p>
        </w:tc>
      </w:tr>
      <w:tr w:rsidR="00DB3F97" w:rsidRPr="004827B4" w:rsidTr="00E15F1A">
        <w:trPr>
          <w:cantSplit/>
          <w:trHeight w:val="298"/>
        </w:trPr>
        <w:tc>
          <w:tcPr>
            <w:tcW w:w="218" w:type="pct"/>
            <w:tcBorders>
              <w:top w:val="single" w:sz="6" w:space="0" w:color="auto"/>
              <w:left w:val="single" w:sz="6" w:space="0" w:color="auto"/>
              <w:bottom w:val="single" w:sz="4" w:space="0" w:color="auto"/>
              <w:right w:val="single" w:sz="6" w:space="0" w:color="auto"/>
            </w:tcBorders>
          </w:tcPr>
          <w:p w:rsidR="00DB3F97" w:rsidRPr="004827B4" w:rsidRDefault="00DB3F97" w:rsidP="00E15F1A">
            <w:pPr>
              <w:autoSpaceDE w:val="0"/>
              <w:autoSpaceDN w:val="0"/>
              <w:adjustRightInd w:val="0"/>
            </w:pPr>
          </w:p>
        </w:tc>
        <w:tc>
          <w:tcPr>
            <w:tcW w:w="532" w:type="pct"/>
            <w:tcBorders>
              <w:top w:val="single" w:sz="6" w:space="0" w:color="auto"/>
              <w:left w:val="single" w:sz="6" w:space="0" w:color="auto"/>
              <w:bottom w:val="single" w:sz="4" w:space="0" w:color="auto"/>
              <w:right w:val="single" w:sz="6" w:space="0" w:color="auto"/>
            </w:tcBorders>
          </w:tcPr>
          <w:p w:rsidR="00DB3F97" w:rsidRPr="004827B4" w:rsidRDefault="00DB3F97" w:rsidP="00E15F1A">
            <w:pPr>
              <w:autoSpaceDE w:val="0"/>
              <w:autoSpaceDN w:val="0"/>
              <w:adjustRightInd w:val="0"/>
            </w:pPr>
          </w:p>
        </w:tc>
        <w:tc>
          <w:tcPr>
            <w:tcW w:w="1114" w:type="pct"/>
            <w:tcBorders>
              <w:top w:val="single" w:sz="6" w:space="0" w:color="auto"/>
              <w:left w:val="single" w:sz="6" w:space="0" w:color="auto"/>
              <w:bottom w:val="single" w:sz="4" w:space="0" w:color="auto"/>
              <w:right w:val="single" w:sz="6" w:space="0" w:color="auto"/>
            </w:tcBorders>
          </w:tcPr>
          <w:p w:rsidR="00DB3F97" w:rsidRPr="004827B4" w:rsidRDefault="00DB3F97" w:rsidP="00E15F1A">
            <w:pPr>
              <w:autoSpaceDE w:val="0"/>
              <w:autoSpaceDN w:val="0"/>
              <w:adjustRightInd w:val="0"/>
            </w:pPr>
          </w:p>
        </w:tc>
        <w:tc>
          <w:tcPr>
            <w:tcW w:w="919" w:type="pct"/>
            <w:tcBorders>
              <w:top w:val="single" w:sz="6" w:space="0" w:color="auto"/>
              <w:left w:val="single" w:sz="6"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1404" w:type="pct"/>
            <w:tcBorders>
              <w:top w:val="single" w:sz="6" w:space="0" w:color="auto"/>
              <w:left w:val="single" w:sz="4" w:space="0" w:color="auto"/>
              <w:bottom w:val="single" w:sz="4" w:space="0" w:color="auto"/>
              <w:right w:val="single" w:sz="6" w:space="0" w:color="auto"/>
            </w:tcBorders>
          </w:tcPr>
          <w:p w:rsidR="00DB3F97" w:rsidRPr="004827B4" w:rsidRDefault="00DB3F97" w:rsidP="00E15F1A">
            <w:pPr>
              <w:autoSpaceDE w:val="0"/>
              <w:autoSpaceDN w:val="0"/>
              <w:adjustRightInd w:val="0"/>
            </w:pPr>
          </w:p>
        </w:tc>
        <w:tc>
          <w:tcPr>
            <w:tcW w:w="813" w:type="pct"/>
            <w:tcBorders>
              <w:top w:val="single" w:sz="6" w:space="0" w:color="auto"/>
              <w:left w:val="single" w:sz="6" w:space="0" w:color="auto"/>
              <w:bottom w:val="single" w:sz="4" w:space="0" w:color="auto"/>
              <w:right w:val="single" w:sz="6" w:space="0" w:color="auto"/>
            </w:tcBorders>
          </w:tcPr>
          <w:p w:rsidR="00DB3F97" w:rsidRPr="004827B4" w:rsidRDefault="00DB3F97" w:rsidP="00E15F1A">
            <w:pPr>
              <w:autoSpaceDE w:val="0"/>
              <w:autoSpaceDN w:val="0"/>
              <w:adjustRightInd w:val="0"/>
            </w:pPr>
          </w:p>
        </w:tc>
      </w:tr>
      <w:tr w:rsidR="00DB3F97" w:rsidRPr="004827B4" w:rsidTr="00E15F1A">
        <w:trPr>
          <w:cantSplit/>
          <w:trHeight w:val="240"/>
        </w:trPr>
        <w:tc>
          <w:tcPr>
            <w:tcW w:w="218"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1114"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919"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1404"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813"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r>
      <w:tr w:rsidR="00DB3F97" w:rsidRPr="004827B4" w:rsidTr="00E15F1A">
        <w:trPr>
          <w:cantSplit/>
          <w:trHeight w:val="240"/>
        </w:trPr>
        <w:tc>
          <w:tcPr>
            <w:tcW w:w="218"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1114"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919"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1404"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c>
          <w:tcPr>
            <w:tcW w:w="813" w:type="pct"/>
            <w:tcBorders>
              <w:top w:val="single" w:sz="4" w:space="0" w:color="auto"/>
              <w:left w:val="single" w:sz="4" w:space="0" w:color="auto"/>
              <w:bottom w:val="single" w:sz="4" w:space="0" w:color="auto"/>
              <w:right w:val="single" w:sz="4" w:space="0" w:color="auto"/>
            </w:tcBorders>
          </w:tcPr>
          <w:p w:rsidR="00DB3F97" w:rsidRPr="004827B4" w:rsidRDefault="00DB3F97" w:rsidP="00E15F1A">
            <w:pPr>
              <w:autoSpaceDE w:val="0"/>
              <w:autoSpaceDN w:val="0"/>
              <w:adjustRightInd w:val="0"/>
            </w:pPr>
          </w:p>
        </w:tc>
      </w:tr>
    </w:tbl>
    <w:p w:rsidR="00DB3F97" w:rsidRPr="004827B4" w:rsidRDefault="00DB3F97" w:rsidP="00DB3F97">
      <w:pPr>
        <w:autoSpaceDE w:val="0"/>
        <w:autoSpaceDN w:val="0"/>
        <w:adjustRightInd w:val="0"/>
        <w:jc w:val="both"/>
      </w:pPr>
    </w:p>
    <w:p w:rsidR="00DB3F97" w:rsidRPr="004827B4" w:rsidRDefault="00DB3F97" w:rsidP="00DB3F97">
      <w:pPr>
        <w:autoSpaceDE w:val="0"/>
        <w:autoSpaceDN w:val="0"/>
        <w:adjustRightInd w:val="0"/>
        <w:rPr>
          <w:rFonts w:eastAsia="MS Mincho"/>
          <w:lang w:eastAsia="ja-JP"/>
        </w:rPr>
      </w:pPr>
      <w:r w:rsidRPr="004827B4">
        <w:rPr>
          <w:rFonts w:eastAsia="MS Mincho"/>
          <w:lang w:eastAsia="ja-JP"/>
        </w:rPr>
        <w:t>Председатель конкурсной комиссии  __________         ___________________</w:t>
      </w:r>
    </w:p>
    <w:p w:rsidR="00DB3F97" w:rsidRPr="00EF1C9D" w:rsidRDefault="00DB3F97" w:rsidP="00DB3F97">
      <w:pPr>
        <w:autoSpaceDE w:val="0"/>
        <w:autoSpaceDN w:val="0"/>
        <w:adjustRightInd w:val="0"/>
        <w:rPr>
          <w:rFonts w:eastAsia="MS Mincho"/>
          <w:sz w:val="16"/>
          <w:szCs w:val="16"/>
          <w:lang w:eastAsia="ja-JP"/>
        </w:rPr>
      </w:pPr>
      <w:r w:rsidRPr="00EF1C9D">
        <w:rPr>
          <w:rFonts w:eastAsia="MS Mincho"/>
          <w:sz w:val="16"/>
          <w:szCs w:val="16"/>
          <w:lang w:eastAsia="ja-JP"/>
        </w:rPr>
        <w:t xml:space="preserve">                                                                    </w:t>
      </w:r>
      <w:r w:rsidRPr="00EF1C9D">
        <w:rPr>
          <w:rFonts w:eastAsia="MS Mincho"/>
          <w:sz w:val="16"/>
          <w:szCs w:val="16"/>
          <w:lang w:eastAsia="ja-JP"/>
        </w:rPr>
        <w:tab/>
      </w:r>
      <w:r w:rsidRPr="00EF1C9D">
        <w:rPr>
          <w:rFonts w:eastAsia="MS Mincho"/>
          <w:sz w:val="16"/>
          <w:szCs w:val="16"/>
          <w:lang w:eastAsia="ja-JP"/>
        </w:rPr>
        <w:tab/>
      </w:r>
      <w:r w:rsidRPr="00EF1C9D">
        <w:rPr>
          <w:rFonts w:eastAsia="MS Mincho"/>
          <w:sz w:val="16"/>
          <w:szCs w:val="16"/>
          <w:lang w:eastAsia="ja-JP"/>
        </w:rPr>
        <w:tab/>
        <w:t xml:space="preserve"> (подпись)                             (расшифровка подписи)</w:t>
      </w:r>
    </w:p>
    <w:p w:rsidR="00DB3F97" w:rsidRPr="00EF1C9D" w:rsidRDefault="00DB3F97" w:rsidP="00DB3F97">
      <w:pPr>
        <w:autoSpaceDE w:val="0"/>
        <w:autoSpaceDN w:val="0"/>
        <w:adjustRightInd w:val="0"/>
        <w:rPr>
          <w:rFonts w:eastAsia="MS Mincho"/>
          <w:sz w:val="16"/>
          <w:szCs w:val="16"/>
          <w:lang w:eastAsia="ja-JP"/>
        </w:rPr>
      </w:pPr>
    </w:p>
    <w:p w:rsidR="00DB3F97" w:rsidRPr="004827B4" w:rsidRDefault="00DB3F97" w:rsidP="00DB3F97">
      <w:pPr>
        <w:autoSpaceDE w:val="0"/>
        <w:autoSpaceDN w:val="0"/>
        <w:adjustRightInd w:val="0"/>
        <w:rPr>
          <w:rFonts w:eastAsia="MS Mincho"/>
          <w:lang w:eastAsia="ja-JP"/>
        </w:rPr>
      </w:pPr>
      <w:r w:rsidRPr="004827B4">
        <w:rPr>
          <w:rFonts w:eastAsia="MS Mincho"/>
          <w:lang w:eastAsia="ja-JP"/>
        </w:rPr>
        <w:t>«___» _____________ 20___ года      М.П.</w:t>
      </w:r>
    </w:p>
    <w:p w:rsidR="00DB3F97" w:rsidRPr="004827B4" w:rsidRDefault="00DB3F97" w:rsidP="00DB3F97">
      <w:pPr>
        <w:autoSpaceDE w:val="0"/>
        <w:autoSpaceDN w:val="0"/>
        <w:adjustRightInd w:val="0"/>
        <w:rPr>
          <w:rFonts w:eastAsia="MS Mincho"/>
          <w:lang w:eastAsia="ja-JP"/>
        </w:rPr>
      </w:pPr>
    </w:p>
    <w:p w:rsidR="00DB3F97" w:rsidRPr="004827B4"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Default="00DB3F97" w:rsidP="00DB3F97">
      <w:pPr>
        <w:autoSpaceDE w:val="0"/>
        <w:autoSpaceDN w:val="0"/>
        <w:adjustRightInd w:val="0"/>
        <w:rPr>
          <w:rFonts w:eastAsia="MS Mincho"/>
          <w:lang w:eastAsia="ja-JP"/>
        </w:rPr>
      </w:pPr>
    </w:p>
    <w:p w:rsidR="00DB3F97" w:rsidRPr="004827B4" w:rsidRDefault="00DB3F97" w:rsidP="00DB3F97">
      <w:pPr>
        <w:autoSpaceDE w:val="0"/>
        <w:autoSpaceDN w:val="0"/>
        <w:adjustRightInd w:val="0"/>
        <w:rPr>
          <w:rFonts w:eastAsia="MS Mincho"/>
          <w:lang w:eastAsia="ja-JP"/>
        </w:rPr>
      </w:pPr>
    </w:p>
    <w:p w:rsidR="00DB3F97" w:rsidRPr="004827B4" w:rsidRDefault="00DB3F97" w:rsidP="00DB3F97">
      <w:pPr>
        <w:autoSpaceDE w:val="0"/>
        <w:autoSpaceDN w:val="0"/>
        <w:adjustRightInd w:val="0"/>
        <w:rPr>
          <w:rFonts w:eastAsia="MS Mincho"/>
          <w:lang w:eastAsia="ja-JP"/>
        </w:rPr>
      </w:pPr>
    </w:p>
    <w:p w:rsidR="00DB3F97" w:rsidRPr="00EF1C9D" w:rsidRDefault="00DB3F97" w:rsidP="00DB3F97">
      <w:pPr>
        <w:autoSpaceDE w:val="0"/>
        <w:autoSpaceDN w:val="0"/>
        <w:adjustRightInd w:val="0"/>
        <w:rPr>
          <w:sz w:val="20"/>
          <w:szCs w:val="20"/>
        </w:rPr>
      </w:pPr>
      <w:proofErr w:type="spellStart"/>
      <w:r w:rsidRPr="00EF1C9D">
        <w:rPr>
          <w:sz w:val="20"/>
          <w:szCs w:val="20"/>
        </w:rPr>
        <w:t>Чецкая</w:t>
      </w:r>
      <w:proofErr w:type="spellEnd"/>
      <w:r w:rsidRPr="00EF1C9D">
        <w:rPr>
          <w:sz w:val="20"/>
          <w:szCs w:val="20"/>
        </w:rPr>
        <w:t xml:space="preserve"> Юлия Владимировна  </w:t>
      </w:r>
    </w:p>
    <w:p w:rsidR="00DB3F97" w:rsidRPr="004827B4" w:rsidRDefault="00DB3F97" w:rsidP="00DB3F97">
      <w:pPr>
        <w:autoSpaceDE w:val="0"/>
        <w:autoSpaceDN w:val="0"/>
        <w:adjustRightInd w:val="0"/>
      </w:pPr>
      <w:r w:rsidRPr="00EF1C9D">
        <w:rPr>
          <w:sz w:val="20"/>
          <w:szCs w:val="20"/>
        </w:rPr>
        <w:t>58-00-27</w:t>
      </w:r>
    </w:p>
    <w:p w:rsidR="001E2E8E" w:rsidRDefault="001E2E8E"/>
    <w:sectPr w:rsidR="001E2E8E" w:rsidSect="001E2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B" w:rsidRDefault="00DB3F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BA65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741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56B8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92EB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162A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8A7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145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5EE4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06E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043F06"/>
    <w:lvl w:ilvl="0">
      <w:start w:val="1"/>
      <w:numFmt w:val="bullet"/>
      <w:lvlText w:val=""/>
      <w:lvlJc w:val="left"/>
      <w:pPr>
        <w:tabs>
          <w:tab w:val="num" w:pos="360"/>
        </w:tabs>
        <w:ind w:left="360" w:hanging="360"/>
      </w:pPr>
      <w:rPr>
        <w:rFonts w:ascii="Symbol" w:hAnsi="Symbol" w:hint="default"/>
      </w:rPr>
    </w:lvl>
  </w:abstractNum>
  <w:abstractNum w:abstractNumId="10">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3017A4E"/>
    <w:multiLevelType w:val="hybridMultilevel"/>
    <w:tmpl w:val="A96E5DB8"/>
    <w:lvl w:ilvl="0" w:tplc="70B2D3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3353DD1"/>
    <w:multiLevelType w:val="hybridMultilevel"/>
    <w:tmpl w:val="593E2C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947B30"/>
    <w:multiLevelType w:val="hybridMultilevel"/>
    <w:tmpl w:val="0C58F106"/>
    <w:lvl w:ilvl="0" w:tplc="179AB0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C2B"/>
    <w:multiLevelType w:val="hybridMultilevel"/>
    <w:tmpl w:val="6908DF2C"/>
    <w:lvl w:ilvl="0" w:tplc="DC60C7F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24339B6"/>
    <w:multiLevelType w:val="hybridMultilevel"/>
    <w:tmpl w:val="1DF6D11A"/>
    <w:lvl w:ilvl="0" w:tplc="04190011">
      <w:start w:val="1"/>
      <w:numFmt w:val="decimal"/>
      <w:lvlText w:val="%1)"/>
      <w:lvlJc w:val="left"/>
      <w:pPr>
        <w:ind w:left="928" w:hanging="360"/>
      </w:pPr>
      <w:rPr>
        <w:rFonts w:cs="Times New Roman"/>
      </w:rPr>
    </w:lvl>
    <w:lvl w:ilvl="1" w:tplc="6572524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D654A3"/>
    <w:multiLevelType w:val="hybridMultilevel"/>
    <w:tmpl w:val="D412639E"/>
    <w:lvl w:ilvl="0" w:tplc="7F16DD28">
      <w:start w:val="1"/>
      <w:numFmt w:val="decimal"/>
      <w:suff w:val="space"/>
      <w:lvlText w:val="%1."/>
      <w:lvlJc w:val="left"/>
      <w:pPr>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E90066"/>
    <w:multiLevelType w:val="hybridMultilevel"/>
    <w:tmpl w:val="13924CC6"/>
    <w:lvl w:ilvl="0" w:tplc="179AB07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EDF16D0"/>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19">
    <w:nsid w:val="20396E2B"/>
    <w:multiLevelType w:val="hybridMultilevel"/>
    <w:tmpl w:val="5E9AC3FA"/>
    <w:lvl w:ilvl="0" w:tplc="6D2473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1752BDD"/>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24D36B1F"/>
    <w:multiLevelType w:val="hybridMultilevel"/>
    <w:tmpl w:val="1F0694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6B7902"/>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2E9D73B3"/>
    <w:multiLevelType w:val="hybridMultilevel"/>
    <w:tmpl w:val="CEBA6BDC"/>
    <w:lvl w:ilvl="0" w:tplc="6924F830">
      <w:start w:val="3"/>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37A877E3"/>
    <w:multiLevelType w:val="hybridMultilevel"/>
    <w:tmpl w:val="6A6ACA28"/>
    <w:lvl w:ilvl="0" w:tplc="17FEBB20">
      <w:start w:val="1"/>
      <w:numFmt w:val="decimal"/>
      <w:suff w:val="space"/>
      <w:lvlText w:val="%1."/>
      <w:lvlJc w:val="left"/>
      <w:pPr>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382C399B"/>
    <w:multiLevelType w:val="hybridMultilevel"/>
    <w:tmpl w:val="38B4D1F4"/>
    <w:lvl w:ilvl="0" w:tplc="C09EE412">
      <w:start w:val="1"/>
      <w:numFmt w:val="decimal"/>
      <w:lvlText w:val="%1)"/>
      <w:lvlJc w:val="left"/>
      <w:pPr>
        <w:tabs>
          <w:tab w:val="num" w:pos="1626"/>
        </w:tabs>
        <w:ind w:left="1626" w:hanging="120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6">
    <w:nsid w:val="3AA20EC0"/>
    <w:multiLevelType w:val="hybridMultilevel"/>
    <w:tmpl w:val="91D4F4BA"/>
    <w:lvl w:ilvl="0" w:tplc="1E121024">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2754CD5"/>
    <w:multiLevelType w:val="multilevel"/>
    <w:tmpl w:val="6AA4921C"/>
    <w:lvl w:ilvl="0">
      <w:start w:val="1"/>
      <w:numFmt w:val="decimal"/>
      <w:lvlText w:val="%1."/>
      <w:lvlJc w:val="left"/>
      <w:pPr>
        <w:ind w:left="720" w:hanging="360"/>
      </w:pPr>
      <w:rPr>
        <w:rFonts w:cs="Times New Roman"/>
      </w:rPr>
    </w:lvl>
    <w:lvl w:ilvl="1">
      <w:start w:val="1"/>
      <w:numFmt w:val="decimal"/>
      <w:isLgl/>
      <w:lvlText w:val="%1.%2."/>
      <w:lvlJc w:val="left"/>
      <w:pPr>
        <w:ind w:left="1017" w:hanging="450"/>
      </w:pPr>
      <w:rPr>
        <w:rFonts w:cs="Times New Roman"/>
        <w:sz w:val="23"/>
        <w:szCs w:val="23"/>
      </w:rPr>
    </w:lvl>
    <w:lvl w:ilvl="2">
      <w:start w:val="1"/>
      <w:numFmt w:val="decimal"/>
      <w:isLgl/>
      <w:lvlText w:val="%1.%2.%3."/>
      <w:lvlJc w:val="left"/>
      <w:pPr>
        <w:ind w:left="1494" w:hanging="720"/>
      </w:pPr>
      <w:rPr>
        <w:rFonts w:cs="Times New Roman"/>
        <w:sz w:val="23"/>
        <w:szCs w:val="23"/>
      </w:rPr>
    </w:lvl>
    <w:lvl w:ilvl="3">
      <w:start w:val="1"/>
      <w:numFmt w:val="decimal"/>
      <w:isLgl/>
      <w:lvlText w:val="%1.%2.%3.%4."/>
      <w:lvlJc w:val="left"/>
      <w:pPr>
        <w:ind w:left="1701" w:hanging="720"/>
      </w:pPr>
      <w:rPr>
        <w:rFonts w:cs="Times New Roman"/>
        <w:sz w:val="23"/>
        <w:szCs w:val="23"/>
      </w:rPr>
    </w:lvl>
    <w:lvl w:ilvl="4">
      <w:start w:val="1"/>
      <w:numFmt w:val="decimal"/>
      <w:isLgl/>
      <w:lvlText w:val="%1.%2.%3.%4.%5."/>
      <w:lvlJc w:val="left"/>
      <w:pPr>
        <w:ind w:left="2268" w:hanging="1080"/>
      </w:pPr>
      <w:rPr>
        <w:rFonts w:cs="Times New Roman"/>
        <w:sz w:val="23"/>
        <w:szCs w:val="23"/>
      </w:rPr>
    </w:lvl>
    <w:lvl w:ilvl="5">
      <w:start w:val="1"/>
      <w:numFmt w:val="decimal"/>
      <w:isLgl/>
      <w:lvlText w:val="%1.%2.%3.%4.%5.%6."/>
      <w:lvlJc w:val="left"/>
      <w:pPr>
        <w:ind w:left="2475" w:hanging="1080"/>
      </w:pPr>
      <w:rPr>
        <w:rFonts w:cs="Times New Roman"/>
        <w:sz w:val="23"/>
        <w:szCs w:val="23"/>
      </w:rPr>
    </w:lvl>
    <w:lvl w:ilvl="6">
      <w:start w:val="1"/>
      <w:numFmt w:val="decimal"/>
      <w:isLgl/>
      <w:lvlText w:val="%1.%2.%3.%4.%5.%6.%7."/>
      <w:lvlJc w:val="left"/>
      <w:pPr>
        <w:ind w:left="3042" w:hanging="1440"/>
      </w:pPr>
      <w:rPr>
        <w:rFonts w:cs="Times New Roman"/>
        <w:sz w:val="23"/>
        <w:szCs w:val="23"/>
      </w:rPr>
    </w:lvl>
    <w:lvl w:ilvl="7">
      <w:start w:val="1"/>
      <w:numFmt w:val="decimal"/>
      <w:isLgl/>
      <w:lvlText w:val="%1.%2.%3.%4.%5.%6.%7.%8."/>
      <w:lvlJc w:val="left"/>
      <w:pPr>
        <w:ind w:left="3249" w:hanging="1440"/>
      </w:pPr>
      <w:rPr>
        <w:rFonts w:cs="Times New Roman"/>
        <w:sz w:val="23"/>
        <w:szCs w:val="23"/>
      </w:rPr>
    </w:lvl>
    <w:lvl w:ilvl="8">
      <w:start w:val="1"/>
      <w:numFmt w:val="decimal"/>
      <w:isLgl/>
      <w:lvlText w:val="%1.%2.%3.%4.%5.%6.%7.%8.%9."/>
      <w:lvlJc w:val="left"/>
      <w:pPr>
        <w:ind w:left="3816" w:hanging="1800"/>
      </w:pPr>
      <w:rPr>
        <w:rFonts w:cs="Times New Roman"/>
        <w:sz w:val="23"/>
        <w:szCs w:val="23"/>
      </w:rPr>
    </w:lvl>
  </w:abstractNum>
  <w:abstractNum w:abstractNumId="28">
    <w:nsid w:val="4A2A7B64"/>
    <w:multiLevelType w:val="multilevel"/>
    <w:tmpl w:val="8B1EA9A4"/>
    <w:lvl w:ilvl="0">
      <w:start w:val="1"/>
      <w:numFmt w:val="decimal"/>
      <w:lvlText w:val="%1."/>
      <w:lvlJc w:val="left"/>
      <w:pPr>
        <w:ind w:left="610" w:hanging="360"/>
      </w:pPr>
      <w:rPr>
        <w:rFonts w:cs="Times New Roman" w:hint="default"/>
      </w:rPr>
    </w:lvl>
    <w:lvl w:ilvl="1">
      <w:start w:val="1"/>
      <w:numFmt w:val="decimal"/>
      <w:isLgl/>
      <w:lvlText w:val="%1.%2."/>
      <w:lvlJc w:val="left"/>
      <w:pPr>
        <w:ind w:left="610" w:hanging="360"/>
      </w:pPr>
      <w:rPr>
        <w:rFonts w:cs="Times New Roman" w:hint="default"/>
      </w:rPr>
    </w:lvl>
    <w:lvl w:ilvl="2">
      <w:start w:val="1"/>
      <w:numFmt w:val="decimal"/>
      <w:isLgl/>
      <w:lvlText w:val="%1.%2.%3."/>
      <w:lvlJc w:val="left"/>
      <w:pPr>
        <w:ind w:left="970" w:hanging="720"/>
      </w:pPr>
      <w:rPr>
        <w:rFonts w:cs="Times New Roman" w:hint="default"/>
      </w:rPr>
    </w:lvl>
    <w:lvl w:ilvl="3">
      <w:start w:val="1"/>
      <w:numFmt w:val="decimal"/>
      <w:isLgl/>
      <w:lvlText w:val="%1.%2.%3.%4."/>
      <w:lvlJc w:val="left"/>
      <w:pPr>
        <w:ind w:left="970" w:hanging="720"/>
      </w:pPr>
      <w:rPr>
        <w:rFonts w:cs="Times New Roman" w:hint="default"/>
      </w:rPr>
    </w:lvl>
    <w:lvl w:ilvl="4">
      <w:start w:val="1"/>
      <w:numFmt w:val="decimal"/>
      <w:isLgl/>
      <w:lvlText w:val="%1.%2.%3.%4.%5."/>
      <w:lvlJc w:val="left"/>
      <w:pPr>
        <w:ind w:left="1330" w:hanging="1080"/>
      </w:pPr>
      <w:rPr>
        <w:rFonts w:cs="Times New Roman" w:hint="default"/>
      </w:rPr>
    </w:lvl>
    <w:lvl w:ilvl="5">
      <w:start w:val="1"/>
      <w:numFmt w:val="decimal"/>
      <w:isLgl/>
      <w:lvlText w:val="%1.%2.%3.%4.%5.%6."/>
      <w:lvlJc w:val="left"/>
      <w:pPr>
        <w:ind w:left="1330" w:hanging="1080"/>
      </w:pPr>
      <w:rPr>
        <w:rFonts w:cs="Times New Roman" w:hint="default"/>
      </w:rPr>
    </w:lvl>
    <w:lvl w:ilvl="6">
      <w:start w:val="1"/>
      <w:numFmt w:val="decimal"/>
      <w:isLgl/>
      <w:lvlText w:val="%1.%2.%3.%4.%5.%6.%7."/>
      <w:lvlJc w:val="left"/>
      <w:pPr>
        <w:ind w:left="1690" w:hanging="1440"/>
      </w:pPr>
      <w:rPr>
        <w:rFonts w:cs="Times New Roman" w:hint="default"/>
      </w:rPr>
    </w:lvl>
    <w:lvl w:ilvl="7">
      <w:start w:val="1"/>
      <w:numFmt w:val="decimal"/>
      <w:isLgl/>
      <w:lvlText w:val="%1.%2.%3.%4.%5.%6.%7.%8."/>
      <w:lvlJc w:val="left"/>
      <w:pPr>
        <w:ind w:left="1690" w:hanging="1440"/>
      </w:pPr>
      <w:rPr>
        <w:rFonts w:cs="Times New Roman" w:hint="default"/>
      </w:rPr>
    </w:lvl>
    <w:lvl w:ilvl="8">
      <w:start w:val="1"/>
      <w:numFmt w:val="decimal"/>
      <w:isLgl/>
      <w:lvlText w:val="%1.%2.%3.%4.%5.%6.%7.%8.%9."/>
      <w:lvlJc w:val="left"/>
      <w:pPr>
        <w:ind w:left="2050" w:hanging="1800"/>
      </w:pPr>
      <w:rPr>
        <w:rFonts w:cs="Times New Roman" w:hint="default"/>
      </w:rPr>
    </w:lvl>
  </w:abstractNum>
  <w:abstractNum w:abstractNumId="29">
    <w:nsid w:val="51946CF4"/>
    <w:multiLevelType w:val="hybridMultilevel"/>
    <w:tmpl w:val="254A14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C53820"/>
    <w:multiLevelType w:val="hybridMultilevel"/>
    <w:tmpl w:val="BFC438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5F6A28"/>
    <w:multiLevelType w:val="multilevel"/>
    <w:tmpl w:val="D6483EB2"/>
    <w:lvl w:ilvl="0">
      <w:start w:val="1"/>
      <w:numFmt w:val="decimal"/>
      <w:suff w:val="space"/>
      <w:lvlText w:val="%1."/>
      <w:lvlJc w:val="left"/>
      <w:pPr>
        <w:ind w:left="1775" w:hanging="1065"/>
      </w:pPr>
      <w:rPr>
        <w:rFonts w:ascii="Times New Roman" w:hAnsi="Times New Roman" w:cs="Times New Roman" w:hint="default"/>
        <w:sz w:val="24"/>
        <w:szCs w:val="24"/>
      </w:rPr>
    </w:lvl>
    <w:lvl w:ilvl="1">
      <w:start w:val="1"/>
      <w:numFmt w:val="decimal"/>
      <w:suff w:val="space"/>
      <w:lvlText w:val="%2)"/>
      <w:lvlJc w:val="left"/>
      <w:pPr>
        <w:ind w:left="5530" w:hanging="360"/>
      </w:pPr>
      <w:rPr>
        <w:rFonts w:cs="Times New Roman" w:hint="default"/>
      </w:rPr>
    </w:lvl>
    <w:lvl w:ilvl="2">
      <w:start w:val="1"/>
      <w:numFmt w:val="lowerRoman"/>
      <w:lvlText w:val="%3."/>
      <w:lvlJc w:val="right"/>
      <w:pPr>
        <w:tabs>
          <w:tab w:val="num" w:pos="6544"/>
        </w:tabs>
        <w:ind w:left="6544" w:hanging="180"/>
      </w:pPr>
      <w:rPr>
        <w:rFonts w:cs="Times New Roman" w:hint="default"/>
      </w:rPr>
    </w:lvl>
    <w:lvl w:ilvl="3">
      <w:start w:val="1"/>
      <w:numFmt w:val="decimal"/>
      <w:lvlText w:val="%4."/>
      <w:lvlJc w:val="left"/>
      <w:pPr>
        <w:tabs>
          <w:tab w:val="num" w:pos="7264"/>
        </w:tabs>
        <w:ind w:left="7264" w:hanging="360"/>
      </w:pPr>
      <w:rPr>
        <w:rFonts w:cs="Times New Roman" w:hint="default"/>
      </w:rPr>
    </w:lvl>
    <w:lvl w:ilvl="4">
      <w:start w:val="1"/>
      <w:numFmt w:val="lowerLetter"/>
      <w:lvlText w:val="%5."/>
      <w:lvlJc w:val="left"/>
      <w:pPr>
        <w:tabs>
          <w:tab w:val="num" w:pos="7984"/>
        </w:tabs>
        <w:ind w:left="7984" w:hanging="360"/>
      </w:pPr>
      <w:rPr>
        <w:rFonts w:cs="Times New Roman" w:hint="default"/>
      </w:rPr>
    </w:lvl>
    <w:lvl w:ilvl="5">
      <w:start w:val="1"/>
      <w:numFmt w:val="lowerRoman"/>
      <w:lvlText w:val="%6."/>
      <w:lvlJc w:val="right"/>
      <w:pPr>
        <w:tabs>
          <w:tab w:val="num" w:pos="8704"/>
        </w:tabs>
        <w:ind w:left="8704" w:hanging="180"/>
      </w:pPr>
      <w:rPr>
        <w:rFonts w:cs="Times New Roman" w:hint="default"/>
      </w:rPr>
    </w:lvl>
    <w:lvl w:ilvl="6">
      <w:start w:val="1"/>
      <w:numFmt w:val="decimal"/>
      <w:lvlText w:val="%7."/>
      <w:lvlJc w:val="left"/>
      <w:pPr>
        <w:tabs>
          <w:tab w:val="num" w:pos="9424"/>
        </w:tabs>
        <w:ind w:left="9424" w:hanging="360"/>
      </w:pPr>
      <w:rPr>
        <w:rFonts w:cs="Times New Roman" w:hint="default"/>
      </w:rPr>
    </w:lvl>
    <w:lvl w:ilvl="7">
      <w:start w:val="1"/>
      <w:numFmt w:val="lowerLetter"/>
      <w:lvlText w:val="%8."/>
      <w:lvlJc w:val="left"/>
      <w:pPr>
        <w:tabs>
          <w:tab w:val="num" w:pos="10144"/>
        </w:tabs>
        <w:ind w:left="10144" w:hanging="360"/>
      </w:pPr>
      <w:rPr>
        <w:rFonts w:cs="Times New Roman" w:hint="default"/>
      </w:rPr>
    </w:lvl>
    <w:lvl w:ilvl="8">
      <w:start w:val="1"/>
      <w:numFmt w:val="lowerRoman"/>
      <w:lvlText w:val="%9."/>
      <w:lvlJc w:val="right"/>
      <w:pPr>
        <w:tabs>
          <w:tab w:val="num" w:pos="10864"/>
        </w:tabs>
        <w:ind w:left="10864" w:hanging="180"/>
      </w:pPr>
      <w:rPr>
        <w:rFonts w:cs="Times New Roman" w:hint="default"/>
      </w:rPr>
    </w:lvl>
  </w:abstractNum>
  <w:abstractNum w:abstractNumId="32">
    <w:nsid w:val="60DC2CE2"/>
    <w:multiLevelType w:val="hybridMultilevel"/>
    <w:tmpl w:val="668682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69478DE"/>
    <w:multiLevelType w:val="hybridMultilevel"/>
    <w:tmpl w:val="C31E08EE"/>
    <w:lvl w:ilvl="0" w:tplc="F42CD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A11C0E"/>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7C22C38"/>
    <w:multiLevelType w:val="hybridMultilevel"/>
    <w:tmpl w:val="37788886"/>
    <w:lvl w:ilvl="0" w:tplc="CFAEE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DD68D2"/>
    <w:multiLevelType w:val="hybridMultilevel"/>
    <w:tmpl w:val="DF1A6B48"/>
    <w:lvl w:ilvl="0" w:tplc="AEF8DD64">
      <w:start w:val="1"/>
      <w:numFmt w:val="decimal"/>
      <w:suff w:val="space"/>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347261"/>
    <w:multiLevelType w:val="hybridMultilevel"/>
    <w:tmpl w:val="A0A8C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9F7E7A"/>
    <w:multiLevelType w:val="singleLevel"/>
    <w:tmpl w:val="EAB00FFC"/>
    <w:lvl w:ilvl="0">
      <w:numFmt w:val="bullet"/>
      <w:lvlText w:val="-"/>
      <w:lvlJc w:val="left"/>
      <w:pPr>
        <w:tabs>
          <w:tab w:val="num" w:pos="360"/>
        </w:tabs>
        <w:ind w:left="360" w:hanging="360"/>
      </w:pPr>
      <w:rPr>
        <w:rFonts w:hint="default"/>
      </w:rPr>
    </w:lvl>
  </w:abstractNum>
  <w:abstractNum w:abstractNumId="40">
    <w:nsid w:val="7F801B98"/>
    <w:multiLevelType w:val="hybridMultilevel"/>
    <w:tmpl w:val="B5808C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AA7845"/>
    <w:multiLevelType w:val="hybridMultilevel"/>
    <w:tmpl w:val="79E8385C"/>
    <w:lvl w:ilvl="0" w:tplc="1D024402">
      <w:start w:val="1"/>
      <w:numFmt w:val="decimal"/>
      <w:lvlText w:val="%1."/>
      <w:lvlJc w:val="left"/>
      <w:pPr>
        <w:tabs>
          <w:tab w:val="num" w:pos="1773"/>
        </w:tabs>
        <w:ind w:left="1773" w:hanging="1065"/>
      </w:pPr>
      <w:rPr>
        <w:rFonts w:cs="Times New Roman" w:hint="default"/>
      </w:rPr>
    </w:lvl>
    <w:lvl w:ilvl="1" w:tplc="04190011">
      <w:start w:val="1"/>
      <w:numFmt w:val="decimal"/>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7"/>
  </w:num>
  <w:num w:numId="3">
    <w:abstractNumId w:val="25"/>
  </w:num>
  <w:num w:numId="4">
    <w:abstractNumId w:val="36"/>
  </w:num>
  <w:num w:numId="5">
    <w:abstractNumId w:val="14"/>
  </w:num>
  <w:num w:numId="6">
    <w:abstractNumId w:val="23"/>
  </w:num>
  <w:num w:numId="7">
    <w:abstractNumId w:val="26"/>
  </w:num>
  <w:num w:numId="8">
    <w:abstractNumId w:val="38"/>
  </w:num>
  <w:num w:numId="9">
    <w:abstractNumId w:val="32"/>
  </w:num>
  <w:num w:numId="10">
    <w:abstractNumId w:val="24"/>
  </w:num>
  <w:num w:numId="11">
    <w:abstractNumId w:val="16"/>
  </w:num>
  <w:num w:numId="12">
    <w:abstractNumId w:val="18"/>
  </w:num>
  <w:num w:numId="13">
    <w:abstractNumId w:val="37"/>
  </w:num>
  <w:num w:numId="14">
    <w:abstractNumId w:val="10"/>
  </w:num>
  <w:num w:numId="15">
    <w:abstractNumId w:val="33"/>
  </w:num>
  <w:num w:numId="16">
    <w:abstractNumId w:val="28"/>
  </w:num>
  <w:num w:numId="17">
    <w:abstractNumId w:val="22"/>
  </w:num>
  <w:num w:numId="18">
    <w:abstractNumId w:val="21"/>
  </w:num>
  <w:num w:numId="19">
    <w:abstractNumId w:val="15"/>
  </w:num>
  <w:num w:numId="20">
    <w:abstractNumId w:val="41"/>
  </w:num>
  <w:num w:numId="21">
    <w:abstractNumId w:val="31"/>
  </w:num>
  <w:num w:numId="22">
    <w:abstractNumId w:val="19"/>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0"/>
  </w:num>
  <w:num w:numId="34">
    <w:abstractNumId w:val="29"/>
  </w:num>
  <w:num w:numId="35">
    <w:abstractNumId w:val="12"/>
  </w:num>
  <w:num w:numId="36">
    <w:abstractNumId w:val="40"/>
  </w:num>
  <w:num w:numId="37">
    <w:abstractNumId w:val="13"/>
  </w:num>
  <w:num w:numId="38">
    <w:abstractNumId w:val="17"/>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F97"/>
    <w:rsid w:val="001E2E8E"/>
    <w:rsid w:val="00DB3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3F97"/>
    <w:pPr>
      <w:keepNext/>
      <w:spacing w:before="240" w:after="60"/>
      <w:outlineLvl w:val="0"/>
    </w:pPr>
    <w:rPr>
      <w:rFonts w:ascii="Arial" w:hAnsi="Arial" w:cs="Arial"/>
      <w:b/>
      <w:bCs/>
      <w:kern w:val="32"/>
      <w:sz w:val="32"/>
      <w:szCs w:val="32"/>
      <w:lang/>
    </w:rPr>
  </w:style>
  <w:style w:type="paragraph" w:styleId="2">
    <w:name w:val="heading 2"/>
    <w:basedOn w:val="a"/>
    <w:next w:val="a"/>
    <w:link w:val="20"/>
    <w:qFormat/>
    <w:rsid w:val="00DB3F97"/>
    <w:pPr>
      <w:keepNext/>
      <w:jc w:val="both"/>
      <w:outlineLvl w:val="1"/>
    </w:pPr>
    <w:rPr>
      <w:b/>
      <w:bCs/>
      <w:sz w:val="20"/>
      <w:szCs w:val="20"/>
      <w:lang/>
    </w:rPr>
  </w:style>
  <w:style w:type="paragraph" w:styleId="3">
    <w:name w:val="heading 3"/>
    <w:basedOn w:val="a"/>
    <w:next w:val="a"/>
    <w:link w:val="30"/>
    <w:qFormat/>
    <w:rsid w:val="00DB3F97"/>
    <w:pPr>
      <w:keepNext/>
      <w:spacing w:before="240" w:after="60"/>
      <w:outlineLvl w:val="2"/>
    </w:pPr>
    <w:rPr>
      <w:rFonts w:ascii="Arial" w:hAnsi="Arial" w:cs="Arial"/>
      <w:b/>
      <w:bCs/>
      <w:sz w:val="26"/>
      <w:szCs w:val="26"/>
      <w:lang/>
    </w:rPr>
  </w:style>
  <w:style w:type="paragraph" w:styleId="4">
    <w:name w:val="heading 4"/>
    <w:basedOn w:val="a"/>
    <w:next w:val="a"/>
    <w:link w:val="40"/>
    <w:qFormat/>
    <w:rsid w:val="00DB3F97"/>
    <w:pPr>
      <w:keepNext/>
      <w:jc w:val="center"/>
      <w:outlineLvl w:val="3"/>
    </w:pPr>
    <w:rPr>
      <w:rFonts w:ascii="Calibri" w:hAnsi="Calibri" w:cs="Calibri"/>
      <w:sz w:val="20"/>
      <w:szCs w:val="20"/>
      <w:lang/>
    </w:rPr>
  </w:style>
  <w:style w:type="paragraph" w:styleId="5">
    <w:name w:val="heading 5"/>
    <w:basedOn w:val="a"/>
    <w:next w:val="a"/>
    <w:link w:val="50"/>
    <w:qFormat/>
    <w:rsid w:val="00DB3F97"/>
    <w:pPr>
      <w:spacing w:before="240" w:after="60"/>
      <w:outlineLvl w:val="4"/>
    </w:pPr>
    <w:rPr>
      <w:rFonts w:ascii="Calibri" w:hAnsi="Calibri" w:cs="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3F97"/>
    <w:rPr>
      <w:rFonts w:ascii="Arial" w:eastAsia="Times New Roman" w:hAnsi="Arial" w:cs="Arial"/>
      <w:b/>
      <w:bCs/>
      <w:kern w:val="32"/>
      <w:sz w:val="32"/>
      <w:szCs w:val="32"/>
      <w:lang w:eastAsia="ru-RU"/>
    </w:rPr>
  </w:style>
  <w:style w:type="character" w:customStyle="1" w:styleId="20">
    <w:name w:val="Заголовок 2 Знак"/>
    <w:basedOn w:val="a0"/>
    <w:link w:val="2"/>
    <w:rsid w:val="00DB3F9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DB3F97"/>
    <w:rPr>
      <w:rFonts w:ascii="Arial" w:eastAsia="Times New Roman" w:hAnsi="Arial" w:cs="Arial"/>
      <w:b/>
      <w:bCs/>
      <w:sz w:val="26"/>
      <w:szCs w:val="26"/>
      <w:lang w:eastAsia="ru-RU"/>
    </w:rPr>
  </w:style>
  <w:style w:type="character" w:customStyle="1" w:styleId="40">
    <w:name w:val="Заголовок 4 Знак"/>
    <w:basedOn w:val="a0"/>
    <w:link w:val="4"/>
    <w:rsid w:val="00DB3F97"/>
    <w:rPr>
      <w:rFonts w:ascii="Calibri" w:eastAsia="Times New Roman" w:hAnsi="Calibri" w:cs="Calibri"/>
      <w:sz w:val="20"/>
      <w:szCs w:val="20"/>
      <w:lang w:eastAsia="ru-RU"/>
    </w:rPr>
  </w:style>
  <w:style w:type="character" w:customStyle="1" w:styleId="50">
    <w:name w:val="Заголовок 5 Знак"/>
    <w:basedOn w:val="a0"/>
    <w:link w:val="5"/>
    <w:rsid w:val="00DB3F97"/>
    <w:rPr>
      <w:rFonts w:ascii="Calibri" w:eastAsia="Times New Roman" w:hAnsi="Calibri" w:cs="Calibri"/>
      <w:b/>
      <w:bCs/>
      <w:i/>
      <w:iCs/>
      <w:sz w:val="26"/>
      <w:szCs w:val="26"/>
      <w:lang w:eastAsia="ru-RU"/>
    </w:rPr>
  </w:style>
  <w:style w:type="paragraph" w:customStyle="1" w:styleId="a3">
    <w:name w:val=" Знак Знак Знак Знак Знак"/>
    <w:basedOn w:val="a"/>
    <w:autoRedefine/>
    <w:rsid w:val="00DB3F97"/>
    <w:pPr>
      <w:spacing w:after="160" w:line="240" w:lineRule="exact"/>
    </w:pPr>
    <w:rPr>
      <w:sz w:val="28"/>
      <w:szCs w:val="20"/>
      <w:lang w:val="en-US" w:eastAsia="en-US"/>
    </w:rPr>
  </w:style>
  <w:style w:type="paragraph" w:styleId="a4">
    <w:name w:val="Body Text Indent"/>
    <w:basedOn w:val="a"/>
    <w:link w:val="a5"/>
    <w:rsid w:val="00DB3F97"/>
    <w:pPr>
      <w:overflowPunct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DB3F97"/>
    <w:rPr>
      <w:rFonts w:ascii="Times New Roman" w:eastAsia="Times New Roman" w:hAnsi="Times New Roman" w:cs="Times New Roman"/>
      <w:sz w:val="20"/>
      <w:szCs w:val="20"/>
      <w:lang w:eastAsia="ru-RU"/>
    </w:rPr>
  </w:style>
  <w:style w:type="paragraph" w:styleId="31">
    <w:name w:val="Body Text 3"/>
    <w:basedOn w:val="a"/>
    <w:link w:val="32"/>
    <w:rsid w:val="00DB3F97"/>
    <w:pPr>
      <w:overflowPunct w:val="0"/>
      <w:autoSpaceDE w:val="0"/>
      <w:autoSpaceDN w:val="0"/>
      <w:adjustRightInd w:val="0"/>
      <w:spacing w:after="120"/>
    </w:pPr>
    <w:rPr>
      <w:sz w:val="16"/>
      <w:szCs w:val="16"/>
    </w:rPr>
  </w:style>
  <w:style w:type="character" w:customStyle="1" w:styleId="32">
    <w:name w:val="Основной текст 3 Знак"/>
    <w:basedOn w:val="a0"/>
    <w:link w:val="31"/>
    <w:rsid w:val="00DB3F97"/>
    <w:rPr>
      <w:rFonts w:ascii="Times New Roman" w:eastAsia="Times New Roman" w:hAnsi="Times New Roman" w:cs="Times New Roman"/>
      <w:sz w:val="16"/>
      <w:szCs w:val="16"/>
      <w:lang w:eastAsia="ru-RU"/>
    </w:rPr>
  </w:style>
  <w:style w:type="paragraph" w:customStyle="1" w:styleId="ConsNonformat">
    <w:name w:val="ConsNonformat"/>
    <w:rsid w:val="00DB3F9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6">
    <w:name w:val="Date"/>
    <w:basedOn w:val="a"/>
    <w:next w:val="a"/>
    <w:link w:val="a7"/>
    <w:rsid w:val="00DB3F97"/>
  </w:style>
  <w:style w:type="character" w:customStyle="1" w:styleId="a7">
    <w:name w:val="Дата Знак"/>
    <w:basedOn w:val="a0"/>
    <w:link w:val="a6"/>
    <w:rsid w:val="00DB3F97"/>
    <w:rPr>
      <w:rFonts w:ascii="Times New Roman" w:eastAsia="Times New Roman" w:hAnsi="Times New Roman" w:cs="Times New Roman"/>
      <w:sz w:val="24"/>
      <w:szCs w:val="24"/>
      <w:lang w:eastAsia="ru-RU"/>
    </w:rPr>
  </w:style>
  <w:style w:type="paragraph" w:styleId="a8">
    <w:name w:val="Body Text"/>
    <w:basedOn w:val="a"/>
    <w:link w:val="a9"/>
    <w:rsid w:val="00DB3F97"/>
    <w:pPr>
      <w:spacing w:after="120"/>
    </w:pPr>
  </w:style>
  <w:style w:type="character" w:customStyle="1" w:styleId="a9">
    <w:name w:val="Основной текст Знак"/>
    <w:basedOn w:val="a0"/>
    <w:link w:val="a8"/>
    <w:rsid w:val="00DB3F9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B3F9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character" w:customStyle="1" w:styleId="ConsPlusNormal0">
    <w:name w:val="ConsPlusNormal Знак"/>
    <w:link w:val="ConsPlusNormal"/>
    <w:rsid w:val="00DB3F97"/>
    <w:rPr>
      <w:rFonts w:ascii="Arial" w:eastAsia="Times New Roman" w:hAnsi="Arial" w:cs="Times New Roman"/>
      <w:sz w:val="20"/>
      <w:szCs w:val="20"/>
      <w:lang w:eastAsia="ja-JP"/>
    </w:rPr>
  </w:style>
  <w:style w:type="paragraph" w:customStyle="1" w:styleId="HTMLPreformatted">
    <w:name w:val="HTML Preformatted"/>
    <w:basedOn w:val="a"/>
    <w:rsid w:val="00DB3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ConsPlusCell">
    <w:name w:val="ConsPlusCell"/>
    <w:uiPriority w:val="99"/>
    <w:rsid w:val="00DB3F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DB3F97"/>
    <w:pPr>
      <w:tabs>
        <w:tab w:val="center" w:pos="4677"/>
        <w:tab w:val="right" w:pos="9355"/>
      </w:tabs>
    </w:pPr>
  </w:style>
  <w:style w:type="character" w:customStyle="1" w:styleId="ab">
    <w:name w:val="Верхний колонтитул Знак"/>
    <w:basedOn w:val="a0"/>
    <w:link w:val="aa"/>
    <w:rsid w:val="00DB3F97"/>
    <w:rPr>
      <w:rFonts w:ascii="Times New Roman" w:eastAsia="Times New Roman" w:hAnsi="Times New Roman" w:cs="Times New Roman"/>
      <w:sz w:val="24"/>
      <w:szCs w:val="24"/>
      <w:lang w:eastAsia="ru-RU"/>
    </w:rPr>
  </w:style>
  <w:style w:type="character" w:styleId="ac">
    <w:name w:val="page number"/>
    <w:basedOn w:val="a0"/>
    <w:rsid w:val="00DB3F97"/>
  </w:style>
  <w:style w:type="paragraph" w:customStyle="1" w:styleId="11Char">
    <w:name w:val=" Знак1 Знак Знак Знак Знак Знак Знак Знак Знак1 Char"/>
    <w:basedOn w:val="a"/>
    <w:rsid w:val="00DB3F97"/>
    <w:pPr>
      <w:spacing w:after="160" w:line="240" w:lineRule="exact"/>
    </w:pPr>
    <w:rPr>
      <w:rFonts w:ascii="Verdana" w:hAnsi="Verdana"/>
      <w:sz w:val="20"/>
      <w:szCs w:val="20"/>
      <w:lang w:val="en-US" w:eastAsia="en-US"/>
    </w:rPr>
  </w:style>
  <w:style w:type="paragraph" w:styleId="ad">
    <w:name w:val="No Spacing"/>
    <w:uiPriority w:val="1"/>
    <w:qFormat/>
    <w:rsid w:val="00DB3F97"/>
    <w:pPr>
      <w:spacing w:after="0" w:line="240" w:lineRule="auto"/>
    </w:pPr>
    <w:rPr>
      <w:rFonts w:ascii="Times New Roman" w:eastAsia="Times New Roman" w:hAnsi="Times New Roman" w:cs="Times New Roman"/>
      <w:sz w:val="24"/>
      <w:szCs w:val="24"/>
      <w:lang w:eastAsia="ru-RU"/>
    </w:rPr>
  </w:style>
  <w:style w:type="paragraph" w:styleId="ae">
    <w:name w:val="Block Text"/>
    <w:basedOn w:val="a"/>
    <w:rsid w:val="00DB3F97"/>
    <w:pPr>
      <w:ind w:left="-105" w:right="-47"/>
      <w:jc w:val="both"/>
    </w:pPr>
    <w:rPr>
      <w:bCs/>
      <w:spacing w:val="2"/>
      <w:sz w:val="28"/>
      <w:szCs w:val="28"/>
    </w:rPr>
  </w:style>
  <w:style w:type="paragraph" w:customStyle="1" w:styleId="Normal">
    <w:name w:val="Normal"/>
    <w:rsid w:val="00DB3F97"/>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 Знак7 Знак Знак"/>
    <w:basedOn w:val="a"/>
    <w:autoRedefine/>
    <w:rsid w:val="00DB3F97"/>
    <w:pPr>
      <w:spacing w:after="160" w:line="240" w:lineRule="exact"/>
    </w:pPr>
    <w:rPr>
      <w:sz w:val="28"/>
      <w:szCs w:val="20"/>
      <w:lang w:val="en-US" w:eastAsia="en-US"/>
    </w:rPr>
  </w:style>
  <w:style w:type="paragraph" w:styleId="af">
    <w:name w:val="Balloon Text"/>
    <w:basedOn w:val="a"/>
    <w:link w:val="af0"/>
    <w:uiPriority w:val="99"/>
    <w:semiHidden/>
    <w:unhideWhenUsed/>
    <w:rsid w:val="00DB3F97"/>
    <w:rPr>
      <w:rFonts w:ascii="Tahoma" w:hAnsi="Tahoma"/>
      <w:sz w:val="16"/>
      <w:szCs w:val="16"/>
      <w:lang/>
    </w:rPr>
  </w:style>
  <w:style w:type="character" w:customStyle="1" w:styleId="af0">
    <w:name w:val="Текст выноски Знак"/>
    <w:basedOn w:val="a0"/>
    <w:link w:val="af"/>
    <w:uiPriority w:val="99"/>
    <w:semiHidden/>
    <w:rsid w:val="00DB3F97"/>
    <w:rPr>
      <w:rFonts w:ascii="Tahoma" w:eastAsia="Times New Roman" w:hAnsi="Tahoma" w:cs="Times New Roman"/>
      <w:sz w:val="16"/>
      <w:szCs w:val="16"/>
      <w:lang/>
    </w:rPr>
  </w:style>
  <w:style w:type="paragraph" w:styleId="af1">
    <w:name w:val="footer"/>
    <w:basedOn w:val="a"/>
    <w:link w:val="af2"/>
    <w:rsid w:val="00DB3F97"/>
    <w:pPr>
      <w:tabs>
        <w:tab w:val="center" w:pos="4677"/>
        <w:tab w:val="right" w:pos="9355"/>
      </w:tabs>
    </w:pPr>
  </w:style>
  <w:style w:type="character" w:customStyle="1" w:styleId="af2">
    <w:name w:val="Нижний колонтитул Знак"/>
    <w:basedOn w:val="a0"/>
    <w:link w:val="af1"/>
    <w:rsid w:val="00DB3F97"/>
    <w:rPr>
      <w:rFonts w:ascii="Times New Roman" w:eastAsia="Times New Roman" w:hAnsi="Times New Roman" w:cs="Times New Roman"/>
      <w:sz w:val="24"/>
      <w:szCs w:val="24"/>
      <w:lang w:eastAsia="ru-RU"/>
    </w:rPr>
  </w:style>
  <w:style w:type="paragraph" w:customStyle="1" w:styleId="pj">
    <w:name w:val="pj"/>
    <w:basedOn w:val="a"/>
    <w:rsid w:val="00DB3F97"/>
    <w:pPr>
      <w:spacing w:before="100" w:beforeAutospacing="1" w:after="100" w:afterAutospacing="1"/>
    </w:pPr>
  </w:style>
  <w:style w:type="character" w:styleId="af3">
    <w:name w:val="Hyperlink"/>
    <w:basedOn w:val="a0"/>
    <w:rsid w:val="00DB3F97"/>
    <w:rPr>
      <w:color w:val="0000FF"/>
      <w:u w:val="single"/>
    </w:rPr>
  </w:style>
  <w:style w:type="paragraph" w:customStyle="1" w:styleId="BodyTextIndent">
    <w:name w:val="Body Text Indent"/>
    <w:aliases w:val="Основной текст 1,Нумерованный список !!,Надин стиль"/>
    <w:basedOn w:val="a"/>
    <w:link w:val="BodyTextIndentChar2"/>
    <w:rsid w:val="00DB3F97"/>
    <w:pPr>
      <w:overflowPunct w:val="0"/>
      <w:autoSpaceDE w:val="0"/>
      <w:autoSpaceDN w:val="0"/>
      <w:adjustRightInd w:val="0"/>
      <w:spacing w:after="120"/>
      <w:ind w:left="283"/>
    </w:pPr>
    <w:rPr>
      <w:sz w:val="20"/>
      <w:szCs w:val="20"/>
      <w:lang/>
    </w:rPr>
  </w:style>
  <w:style w:type="character" w:customStyle="1" w:styleId="BodyTextIndentChar2">
    <w:name w:val="Body Text Indent Char2"/>
    <w:aliases w:val="Основной текст 1 Char2,Нумерованный список !! Char2,Надин стиль Char2"/>
    <w:basedOn w:val="a0"/>
    <w:link w:val="BodyTextIndent"/>
    <w:rsid w:val="00DB3F97"/>
    <w:rPr>
      <w:rFonts w:ascii="Times New Roman" w:eastAsia="Times New Roman" w:hAnsi="Times New Roman" w:cs="Times New Roman"/>
      <w:sz w:val="20"/>
      <w:szCs w:val="20"/>
      <w:lang w:eastAsia="ru-RU"/>
    </w:rPr>
  </w:style>
  <w:style w:type="character" w:customStyle="1" w:styleId="BodyTextIndentChar">
    <w:name w:val="Body Text Indent Char"/>
    <w:aliases w:val="Основной текст 1 Char,Нумерованный список !! Char,Надин стиль Char"/>
    <w:basedOn w:val="a0"/>
    <w:rsid w:val="00DB3F97"/>
    <w:rPr>
      <w:rFonts w:ascii="Calibri" w:hAnsi="Calibri" w:cs="Calibri"/>
      <w:sz w:val="24"/>
      <w:szCs w:val="24"/>
    </w:rPr>
  </w:style>
  <w:style w:type="paragraph" w:customStyle="1" w:styleId="HTMLPreformatted1">
    <w:name w:val="HTML Preformatted1"/>
    <w:basedOn w:val="a"/>
    <w:rsid w:val="00DB3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B3F97"/>
    <w:pPr>
      <w:spacing w:after="160" w:line="240" w:lineRule="exact"/>
    </w:pPr>
    <w:rPr>
      <w:rFonts w:ascii="Verdana" w:eastAsia="Calibri" w:hAnsi="Verdana" w:cs="Verdana"/>
      <w:sz w:val="20"/>
      <w:szCs w:val="20"/>
      <w:lang w:val="en-US" w:eastAsia="en-US"/>
    </w:rPr>
  </w:style>
  <w:style w:type="paragraph" w:customStyle="1" w:styleId="NoSpacing">
    <w:name w:val="No Spacing"/>
    <w:link w:val="NoSpacingChar6"/>
    <w:rsid w:val="00DB3F97"/>
    <w:rPr>
      <w:rFonts w:ascii="Times New Roman" w:eastAsia="Times New Roman" w:hAnsi="Times New Roman" w:cs="Times New Roman"/>
      <w:sz w:val="24"/>
      <w:szCs w:val="24"/>
      <w:lang w:eastAsia="ru-RU"/>
    </w:rPr>
  </w:style>
  <w:style w:type="character" w:customStyle="1" w:styleId="NoSpacingChar6">
    <w:name w:val="No Spacing Char6"/>
    <w:link w:val="NoSpacing"/>
    <w:rsid w:val="00DB3F97"/>
    <w:rPr>
      <w:rFonts w:ascii="Times New Roman" w:eastAsia="Times New Roman" w:hAnsi="Times New Roman" w:cs="Times New Roman"/>
      <w:sz w:val="24"/>
      <w:szCs w:val="24"/>
      <w:lang w:eastAsia="ru-RU"/>
    </w:rPr>
  </w:style>
  <w:style w:type="paragraph" w:customStyle="1" w:styleId="Normal1">
    <w:name w:val="Normal1"/>
    <w:rsid w:val="00DB3F97"/>
    <w:pPr>
      <w:widowControl w:val="0"/>
      <w:spacing w:after="0" w:line="240" w:lineRule="auto"/>
    </w:pPr>
    <w:rPr>
      <w:rFonts w:ascii="Times New Roman" w:eastAsia="Calibri" w:hAnsi="Times New Roman" w:cs="Times New Roman"/>
      <w:sz w:val="28"/>
      <w:szCs w:val="28"/>
      <w:lang w:eastAsia="ru-RU"/>
    </w:rPr>
  </w:style>
  <w:style w:type="paragraph" w:customStyle="1" w:styleId="70">
    <w:name w:val="Знак7 Знак Знак"/>
    <w:basedOn w:val="a"/>
    <w:autoRedefine/>
    <w:rsid w:val="00DB3F97"/>
    <w:pPr>
      <w:spacing w:after="160" w:line="240" w:lineRule="exact"/>
    </w:pPr>
    <w:rPr>
      <w:rFonts w:eastAsia="Calibri"/>
      <w:sz w:val="28"/>
      <w:szCs w:val="28"/>
      <w:lang w:val="en-US" w:eastAsia="en-US"/>
    </w:rPr>
  </w:style>
  <w:style w:type="paragraph" w:customStyle="1" w:styleId="ConsPlusTitle">
    <w:name w:val="ConsPlusTitle"/>
    <w:rsid w:val="00DB3F9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
    <w:name w:val="Основной текст с отступом 21"/>
    <w:basedOn w:val="a"/>
    <w:rsid w:val="00DB3F97"/>
    <w:pPr>
      <w:widowControl w:val="0"/>
      <w:suppressAutoHyphens/>
      <w:ind w:firstLine="708"/>
      <w:jc w:val="both"/>
    </w:pPr>
    <w:rPr>
      <w:rFonts w:eastAsia="Calibri"/>
      <w:sz w:val="28"/>
      <w:szCs w:val="28"/>
      <w:lang w:eastAsia="ar-SA"/>
    </w:rPr>
  </w:style>
  <w:style w:type="paragraph" w:customStyle="1" w:styleId="ConsPlusNonformat">
    <w:name w:val="ConsPlusNonformat"/>
    <w:link w:val="ConsPlusNonformat0"/>
    <w:rsid w:val="00DB3F97"/>
    <w:pPr>
      <w:widowControl w:val="0"/>
      <w:autoSpaceDE w:val="0"/>
      <w:autoSpaceDN w:val="0"/>
      <w:adjustRightInd w:val="0"/>
      <w:spacing w:after="0" w:line="240" w:lineRule="auto"/>
    </w:pPr>
    <w:rPr>
      <w:rFonts w:ascii="Courier New" w:eastAsia="Times New Roman" w:hAnsi="Courier New" w:cs="Times New Roman"/>
      <w:szCs w:val="24"/>
      <w:lang w:eastAsia="ru-RU"/>
    </w:rPr>
  </w:style>
  <w:style w:type="character" w:customStyle="1" w:styleId="ConsPlusNonformat0">
    <w:name w:val="ConsPlusNonformat Знак"/>
    <w:link w:val="ConsPlusNonformat"/>
    <w:rsid w:val="00DB3F97"/>
    <w:rPr>
      <w:rFonts w:ascii="Courier New" w:eastAsia="Times New Roman" w:hAnsi="Courier New" w:cs="Times New Roman"/>
      <w:szCs w:val="24"/>
      <w:lang w:eastAsia="ru-RU"/>
    </w:rPr>
  </w:style>
  <w:style w:type="paragraph" w:styleId="33">
    <w:name w:val="Body Text Indent 3"/>
    <w:basedOn w:val="a"/>
    <w:link w:val="34"/>
    <w:rsid w:val="00DB3F97"/>
    <w:pPr>
      <w:spacing w:after="120"/>
      <w:ind w:left="283"/>
    </w:pPr>
    <w:rPr>
      <w:rFonts w:eastAsia="MS Mincho"/>
      <w:sz w:val="16"/>
      <w:szCs w:val="16"/>
      <w:lang w:eastAsia="ja-JP"/>
    </w:rPr>
  </w:style>
  <w:style w:type="character" w:customStyle="1" w:styleId="34">
    <w:name w:val="Основной текст с отступом 3 Знак"/>
    <w:basedOn w:val="a0"/>
    <w:link w:val="33"/>
    <w:rsid w:val="00DB3F97"/>
    <w:rPr>
      <w:rFonts w:ascii="Times New Roman" w:eastAsia="MS Mincho" w:hAnsi="Times New Roman" w:cs="Times New Roman"/>
      <w:sz w:val="16"/>
      <w:szCs w:val="16"/>
      <w:lang w:eastAsia="ja-JP"/>
    </w:rPr>
  </w:style>
  <w:style w:type="character" w:customStyle="1" w:styleId="BodyTextIndent3Char">
    <w:name w:val="Body Text Indent 3 Char"/>
    <w:basedOn w:val="a0"/>
    <w:rsid w:val="00DB3F97"/>
    <w:rPr>
      <w:rFonts w:ascii="Calibri" w:hAnsi="Calibri" w:cs="Calibri"/>
      <w:sz w:val="16"/>
      <w:szCs w:val="16"/>
    </w:rPr>
  </w:style>
  <w:style w:type="character" w:customStyle="1" w:styleId="BodyText2Char3">
    <w:name w:val="Body Text 2 Char3"/>
    <w:basedOn w:val="a0"/>
    <w:rsid w:val="00DB3F97"/>
    <w:rPr>
      <w:rFonts w:ascii="Times New Roman" w:eastAsia="MS Mincho" w:hAnsi="Times New Roman" w:cs="Times New Roman"/>
      <w:sz w:val="24"/>
      <w:szCs w:val="24"/>
      <w:lang w:eastAsia="ja-JP"/>
    </w:rPr>
  </w:style>
  <w:style w:type="paragraph" w:styleId="af4">
    <w:name w:val="Title"/>
    <w:basedOn w:val="a"/>
    <w:link w:val="af5"/>
    <w:qFormat/>
    <w:rsid w:val="00DB3F97"/>
    <w:pPr>
      <w:jc w:val="center"/>
    </w:pPr>
    <w:rPr>
      <w:b/>
      <w:bCs/>
      <w:sz w:val="20"/>
      <w:szCs w:val="20"/>
      <w:lang/>
    </w:rPr>
  </w:style>
  <w:style w:type="character" w:customStyle="1" w:styleId="af5">
    <w:name w:val="Название Знак"/>
    <w:basedOn w:val="a0"/>
    <w:link w:val="af4"/>
    <w:rsid w:val="00DB3F97"/>
    <w:rPr>
      <w:rFonts w:ascii="Times New Roman" w:eastAsia="Times New Roman" w:hAnsi="Times New Roman" w:cs="Times New Roman"/>
      <w:b/>
      <w:bCs/>
      <w:sz w:val="20"/>
      <w:szCs w:val="20"/>
      <w:lang w:eastAsia="ru-RU"/>
    </w:rPr>
  </w:style>
  <w:style w:type="character" w:customStyle="1" w:styleId="TitleChar">
    <w:name w:val="Title Char"/>
    <w:basedOn w:val="a0"/>
    <w:rsid w:val="00DB3F97"/>
    <w:rPr>
      <w:rFonts w:ascii="Arial" w:hAnsi="Arial" w:cs="Arial"/>
      <w:b/>
      <w:bCs/>
      <w:sz w:val="28"/>
      <w:szCs w:val="28"/>
      <w:lang w:val="ru-RU" w:eastAsia="ru-RU"/>
    </w:rPr>
  </w:style>
  <w:style w:type="paragraph" w:customStyle="1" w:styleId="af6">
    <w:name w:val="Знак Знак Знак Знак Знак Знак Знак"/>
    <w:basedOn w:val="a"/>
    <w:rsid w:val="00DB3F97"/>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7">
    <w:name w:val="Знак Знак"/>
    <w:basedOn w:val="a"/>
    <w:autoRedefine/>
    <w:rsid w:val="00DB3F97"/>
    <w:pPr>
      <w:spacing w:after="160" w:line="240" w:lineRule="exact"/>
    </w:pPr>
    <w:rPr>
      <w:rFonts w:eastAsia="Calibri"/>
      <w:sz w:val="28"/>
      <w:szCs w:val="28"/>
      <w:lang w:val="en-US" w:eastAsia="en-US"/>
    </w:rPr>
  </w:style>
  <w:style w:type="paragraph" w:customStyle="1" w:styleId="22">
    <w:name w:val="Абзац списка2"/>
    <w:basedOn w:val="a"/>
    <w:rsid w:val="00DB3F97"/>
    <w:pPr>
      <w:ind w:left="720"/>
    </w:pPr>
    <w:rPr>
      <w:rFonts w:eastAsia="Calibri"/>
      <w:sz w:val="28"/>
      <w:szCs w:val="28"/>
    </w:rPr>
  </w:style>
  <w:style w:type="character" w:customStyle="1" w:styleId="BodyText2Char2">
    <w:name w:val="Body Text 2 Char2"/>
    <w:rsid w:val="00DB3F97"/>
    <w:rPr>
      <w:rFonts w:ascii="Calibri" w:hAnsi="Calibri"/>
      <w:sz w:val="24"/>
    </w:rPr>
  </w:style>
  <w:style w:type="paragraph" w:customStyle="1" w:styleId="210">
    <w:name w:val="Основной текст 21"/>
    <w:basedOn w:val="a"/>
    <w:next w:val="a4"/>
    <w:rsid w:val="00DB3F97"/>
    <w:pPr>
      <w:spacing w:after="120" w:line="480" w:lineRule="auto"/>
    </w:pPr>
    <w:rPr>
      <w:rFonts w:ascii="Calibri" w:hAnsi="Calibri" w:cs="Calibri"/>
      <w:lang w:eastAsia="en-US"/>
    </w:rPr>
  </w:style>
  <w:style w:type="character" w:customStyle="1" w:styleId="211">
    <w:name w:val="Основной текст 2 Знак1"/>
    <w:rsid w:val="00DB3F97"/>
    <w:rPr>
      <w:rFonts w:ascii="Times New Roman" w:hAnsi="Times New Roman"/>
      <w:color w:val="212121"/>
      <w:sz w:val="28"/>
      <w:lang w:eastAsia="ru-RU"/>
    </w:rPr>
  </w:style>
  <w:style w:type="paragraph" w:styleId="af8">
    <w:name w:val="annotation text"/>
    <w:basedOn w:val="a"/>
    <w:link w:val="af9"/>
    <w:semiHidden/>
    <w:rsid w:val="00DB3F97"/>
    <w:rPr>
      <w:rFonts w:ascii="Calibri" w:hAnsi="Calibri" w:cs="Calibri"/>
      <w:color w:val="212121"/>
      <w:sz w:val="20"/>
      <w:szCs w:val="20"/>
      <w:lang/>
    </w:rPr>
  </w:style>
  <w:style w:type="character" w:customStyle="1" w:styleId="af9">
    <w:name w:val="Текст примечания Знак"/>
    <w:basedOn w:val="a0"/>
    <w:link w:val="af8"/>
    <w:semiHidden/>
    <w:rsid w:val="00DB3F97"/>
    <w:rPr>
      <w:rFonts w:ascii="Calibri" w:eastAsia="Times New Roman" w:hAnsi="Calibri" w:cs="Calibri"/>
      <w:color w:val="212121"/>
      <w:sz w:val="20"/>
      <w:szCs w:val="20"/>
      <w:lang w:eastAsia="ru-RU"/>
    </w:rPr>
  </w:style>
  <w:style w:type="character" w:customStyle="1" w:styleId="CommentTextChar">
    <w:name w:val="Comment Text Char"/>
    <w:basedOn w:val="a0"/>
    <w:rsid w:val="00DB3F97"/>
    <w:rPr>
      <w:rFonts w:ascii="Calibri" w:hAnsi="Calibri" w:cs="Calibri"/>
    </w:rPr>
  </w:style>
  <w:style w:type="paragraph" w:styleId="afa">
    <w:name w:val="annotation subject"/>
    <w:basedOn w:val="af8"/>
    <w:next w:val="af8"/>
    <w:link w:val="afb"/>
    <w:semiHidden/>
    <w:rsid w:val="00DB3F97"/>
    <w:rPr>
      <w:b/>
      <w:bCs/>
      <w:sz w:val="24"/>
      <w:szCs w:val="24"/>
    </w:rPr>
  </w:style>
  <w:style w:type="character" w:customStyle="1" w:styleId="afb">
    <w:name w:val="Тема примечания Знак"/>
    <w:basedOn w:val="af9"/>
    <w:link w:val="afa"/>
    <w:semiHidden/>
    <w:rsid w:val="00DB3F97"/>
    <w:rPr>
      <w:b/>
      <w:bCs/>
      <w:sz w:val="24"/>
      <w:szCs w:val="24"/>
    </w:rPr>
  </w:style>
  <w:style w:type="character" w:customStyle="1" w:styleId="CommentSubjectChar">
    <w:name w:val="Comment Subject Char"/>
    <w:basedOn w:val="af9"/>
    <w:rsid w:val="00DB3F97"/>
    <w:rPr>
      <w:rFonts w:ascii="Calibri" w:hAnsi="Calibri" w:cs="Calibri"/>
      <w:b/>
      <w:bCs/>
      <w:color w:val="212121"/>
      <w:lang w:bidi="ar-SA"/>
    </w:rPr>
  </w:style>
  <w:style w:type="character" w:customStyle="1" w:styleId="11">
    <w:name w:val="Заголовок 1 Знак1"/>
    <w:rsid w:val="00DB3F97"/>
    <w:rPr>
      <w:rFonts w:ascii="Arial" w:hAnsi="Arial"/>
      <w:b/>
      <w:kern w:val="32"/>
      <w:sz w:val="32"/>
      <w:lang w:eastAsia="ru-RU"/>
    </w:rPr>
  </w:style>
  <w:style w:type="paragraph" w:customStyle="1" w:styleId="afc">
    <w:name w:val="я"/>
    <w:basedOn w:val="1"/>
    <w:autoRedefine/>
    <w:rsid w:val="00DB3F97"/>
    <w:pPr>
      <w:spacing w:before="0" w:after="0"/>
    </w:pPr>
    <w:rPr>
      <w:rFonts w:ascii="Calibri" w:hAnsi="Calibri" w:cs="Calibri"/>
      <w:kern w:val="28"/>
      <w:sz w:val="28"/>
      <w:szCs w:val="28"/>
    </w:rPr>
  </w:style>
  <w:style w:type="paragraph" w:customStyle="1" w:styleId="35">
    <w:name w:val="Стиль3"/>
    <w:basedOn w:val="2"/>
    <w:rsid w:val="00DB3F97"/>
    <w:pPr>
      <w:ind w:firstLine="709"/>
    </w:pPr>
    <w:rPr>
      <w:rFonts w:ascii="Calibri" w:hAnsi="Calibri" w:cs="Calibri"/>
      <w:b w:val="0"/>
      <w:bCs w:val="0"/>
      <w:color w:val="000000"/>
      <w:sz w:val="28"/>
      <w:szCs w:val="28"/>
    </w:rPr>
  </w:style>
  <w:style w:type="paragraph" w:customStyle="1" w:styleId="23">
    <w:name w:val="Стиль2"/>
    <w:basedOn w:val="a"/>
    <w:autoRedefine/>
    <w:rsid w:val="00DB3F97"/>
    <w:pPr>
      <w:autoSpaceDE w:val="0"/>
      <w:autoSpaceDN w:val="0"/>
      <w:jc w:val="center"/>
    </w:pPr>
    <w:rPr>
      <w:rFonts w:eastAsia="Calibri"/>
      <w:noProof/>
      <w:sz w:val="28"/>
      <w:szCs w:val="28"/>
    </w:rPr>
  </w:style>
  <w:style w:type="paragraph" w:customStyle="1" w:styleId="ConsTitle">
    <w:name w:val="ConsTitle"/>
    <w:rsid w:val="00DB3F9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link w:val="ListParagraphChar"/>
    <w:rsid w:val="00DB3F97"/>
    <w:pPr>
      <w:ind w:left="720"/>
    </w:pPr>
    <w:rPr>
      <w:rFonts w:ascii="Calibri" w:hAnsi="Calibri"/>
      <w:lang/>
    </w:rPr>
  </w:style>
  <w:style w:type="character" w:customStyle="1" w:styleId="ListParagraphChar">
    <w:name w:val="List Paragraph Char"/>
    <w:link w:val="12"/>
    <w:rsid w:val="00DB3F97"/>
    <w:rPr>
      <w:rFonts w:ascii="Calibri" w:eastAsia="Times New Roman" w:hAnsi="Calibri" w:cs="Times New Roman"/>
      <w:sz w:val="24"/>
      <w:szCs w:val="24"/>
      <w:lang w:eastAsia="ru-RU"/>
    </w:rPr>
  </w:style>
  <w:style w:type="character" w:customStyle="1" w:styleId="13">
    <w:name w:val="Знак Знак1"/>
    <w:rsid w:val="00DB3F97"/>
    <w:rPr>
      <w:sz w:val="24"/>
      <w:lang w:val="ru-RU" w:eastAsia="ru-RU"/>
    </w:rPr>
  </w:style>
  <w:style w:type="paragraph" w:customStyle="1" w:styleId="14">
    <w:name w:val="1"/>
    <w:basedOn w:val="a"/>
    <w:autoRedefine/>
    <w:rsid w:val="00DB3F97"/>
    <w:pPr>
      <w:spacing w:after="160" w:line="240" w:lineRule="exact"/>
    </w:pPr>
    <w:rPr>
      <w:rFonts w:eastAsia="Calibri"/>
      <w:sz w:val="28"/>
      <w:szCs w:val="28"/>
      <w:lang w:val="en-US" w:eastAsia="en-US"/>
    </w:rPr>
  </w:style>
  <w:style w:type="paragraph" w:customStyle="1" w:styleId="ConsPlusDocList">
    <w:name w:val="ConsPlusDocList"/>
    <w:rsid w:val="00DB3F9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1 Знак"/>
    <w:basedOn w:val="a"/>
    <w:rsid w:val="00DB3F97"/>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B3F97"/>
    <w:pPr>
      <w:spacing w:after="160" w:line="240" w:lineRule="exact"/>
    </w:pPr>
    <w:rPr>
      <w:rFonts w:eastAsia="Calibri"/>
      <w:sz w:val="28"/>
      <w:szCs w:val="28"/>
      <w:lang w:val="en-US" w:eastAsia="en-US"/>
    </w:rPr>
  </w:style>
  <w:style w:type="character" w:customStyle="1" w:styleId="afd">
    <w:name w:val="Гипертекстовая ссылка"/>
    <w:rsid w:val="00DB3F97"/>
    <w:rPr>
      <w:color w:val="008000"/>
    </w:rPr>
  </w:style>
  <w:style w:type="paragraph" w:customStyle="1" w:styleId="afe">
    <w:name w:val="Прижатый влево"/>
    <w:basedOn w:val="a"/>
    <w:next w:val="a"/>
    <w:rsid w:val="00DB3F97"/>
    <w:pPr>
      <w:autoSpaceDE w:val="0"/>
      <w:autoSpaceDN w:val="0"/>
      <w:adjustRightInd w:val="0"/>
    </w:pPr>
    <w:rPr>
      <w:rFonts w:ascii="Arial" w:eastAsia="Calibri" w:hAnsi="Arial" w:cs="Arial"/>
    </w:rPr>
  </w:style>
  <w:style w:type="paragraph" w:customStyle="1" w:styleId="aff">
    <w:name w:val="Знак"/>
    <w:basedOn w:val="a"/>
    <w:rsid w:val="00DB3F97"/>
    <w:pPr>
      <w:spacing w:after="160" w:line="240" w:lineRule="exact"/>
    </w:pPr>
    <w:rPr>
      <w:rFonts w:ascii="Verdana" w:eastAsia="Calibri" w:hAnsi="Verdana" w:cs="Verdana"/>
      <w:sz w:val="20"/>
      <w:szCs w:val="20"/>
      <w:lang w:val="en-US" w:eastAsia="en-US"/>
    </w:rPr>
  </w:style>
  <w:style w:type="character" w:styleId="aff0">
    <w:name w:val="Strong"/>
    <w:basedOn w:val="a0"/>
    <w:qFormat/>
    <w:rsid w:val="00DB3F97"/>
    <w:rPr>
      <w:rFonts w:cs="Times New Roman"/>
      <w:b/>
      <w:bCs/>
    </w:rPr>
  </w:style>
  <w:style w:type="paragraph" w:customStyle="1" w:styleId="16">
    <w:name w:val="Текст1"/>
    <w:basedOn w:val="a"/>
    <w:rsid w:val="00DB3F97"/>
    <w:rPr>
      <w:rFonts w:ascii="Courier New" w:eastAsia="Calibri"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3F97"/>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B3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rPr>
  </w:style>
  <w:style w:type="character" w:customStyle="1" w:styleId="HTML0">
    <w:name w:val="Стандартный HTML Знак"/>
    <w:basedOn w:val="a0"/>
    <w:link w:val="HTML"/>
    <w:rsid w:val="00DB3F97"/>
    <w:rPr>
      <w:rFonts w:ascii="Courier New" w:eastAsia="Times New Roman" w:hAnsi="Courier New" w:cs="Courier New"/>
      <w:color w:val="000000"/>
      <w:sz w:val="20"/>
      <w:szCs w:val="20"/>
      <w:lang w:eastAsia="ru-RU"/>
    </w:rPr>
  </w:style>
  <w:style w:type="character" w:customStyle="1" w:styleId="HTMLPreformattedChar">
    <w:name w:val="HTML Preformatted Char"/>
    <w:basedOn w:val="a0"/>
    <w:rsid w:val="00DB3F97"/>
    <w:rPr>
      <w:rFonts w:ascii="Courier New" w:hAnsi="Courier New" w:cs="Courier New"/>
    </w:rPr>
  </w:style>
  <w:style w:type="paragraph" w:customStyle="1" w:styleId="aff1">
    <w:name w:val="Заголовок документа"/>
    <w:basedOn w:val="a"/>
    <w:rsid w:val="00DB3F97"/>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B3F97"/>
    <w:pPr>
      <w:spacing w:after="120" w:line="480" w:lineRule="auto"/>
      <w:ind w:left="283"/>
    </w:pPr>
    <w:rPr>
      <w:rFonts w:ascii="Calibri" w:hAnsi="Calibri" w:cs="Calibri"/>
      <w:lang/>
    </w:rPr>
  </w:style>
  <w:style w:type="character" w:customStyle="1" w:styleId="25">
    <w:name w:val="Основной текст с отступом 2 Знак"/>
    <w:basedOn w:val="a0"/>
    <w:link w:val="24"/>
    <w:rsid w:val="00DB3F97"/>
    <w:rPr>
      <w:rFonts w:ascii="Calibri" w:eastAsia="Times New Roman" w:hAnsi="Calibri" w:cs="Calibri"/>
      <w:sz w:val="24"/>
      <w:szCs w:val="24"/>
      <w:lang w:eastAsia="ru-RU"/>
    </w:rPr>
  </w:style>
  <w:style w:type="character" w:customStyle="1" w:styleId="BodyTextIndent2Char">
    <w:name w:val="Body Text Indent 2 Char"/>
    <w:basedOn w:val="a0"/>
    <w:rsid w:val="00DB3F97"/>
    <w:rPr>
      <w:rFonts w:ascii="Calibri" w:hAnsi="Calibri" w:cs="Calibri"/>
      <w:sz w:val="24"/>
      <w:szCs w:val="24"/>
    </w:rPr>
  </w:style>
  <w:style w:type="paragraph" w:customStyle="1" w:styleId="aff2">
    <w:name w:val="Основной"/>
    <w:basedOn w:val="a"/>
    <w:rsid w:val="00DB3F97"/>
    <w:pPr>
      <w:spacing w:after="20"/>
      <w:ind w:firstLine="709"/>
      <w:jc w:val="both"/>
    </w:pPr>
    <w:rPr>
      <w:rFonts w:eastAsia="Calibri"/>
      <w:sz w:val="28"/>
      <w:szCs w:val="28"/>
    </w:rPr>
  </w:style>
  <w:style w:type="paragraph" w:customStyle="1" w:styleId="17">
    <w:name w:val="Без интервала1"/>
    <w:link w:val="NoSpacingChar5"/>
    <w:rsid w:val="00DB3F97"/>
    <w:rPr>
      <w:rFonts w:ascii="Times New Roman" w:eastAsia="Times New Roman" w:hAnsi="Times New Roman" w:cs="Times New Roman"/>
      <w:szCs w:val="24"/>
    </w:rPr>
  </w:style>
  <w:style w:type="character" w:customStyle="1" w:styleId="NoSpacingChar5">
    <w:name w:val="No Spacing Char5"/>
    <w:link w:val="17"/>
    <w:rsid w:val="00DB3F97"/>
    <w:rPr>
      <w:rFonts w:ascii="Times New Roman" w:eastAsia="Times New Roman" w:hAnsi="Times New Roman" w:cs="Times New Roman"/>
      <w:szCs w:val="24"/>
    </w:rPr>
  </w:style>
  <w:style w:type="paragraph" w:customStyle="1" w:styleId="41">
    <w:name w:val="Обычный (веб)4"/>
    <w:basedOn w:val="a"/>
    <w:rsid w:val="00DB3F97"/>
    <w:rPr>
      <w:rFonts w:eastAsia="Calibri"/>
    </w:rPr>
  </w:style>
  <w:style w:type="character" w:customStyle="1" w:styleId="18">
    <w:name w:val="Основной шрифт абзаца1"/>
    <w:rsid w:val="00DB3F97"/>
  </w:style>
  <w:style w:type="paragraph" w:customStyle="1" w:styleId="aff3">
    <w:name w:val="Заголовок"/>
    <w:basedOn w:val="a"/>
    <w:next w:val="a8"/>
    <w:rsid w:val="00DB3F97"/>
    <w:pPr>
      <w:keepNext/>
      <w:suppressAutoHyphens/>
      <w:spacing w:before="240" w:after="120"/>
    </w:pPr>
    <w:rPr>
      <w:rFonts w:ascii="Arial" w:eastAsia="Calibri" w:hAnsi="Arial" w:cs="Arial"/>
      <w:sz w:val="28"/>
      <w:szCs w:val="28"/>
      <w:lang w:eastAsia="ar-SA"/>
    </w:rPr>
  </w:style>
  <w:style w:type="paragraph" w:styleId="aff4">
    <w:name w:val="List"/>
    <w:basedOn w:val="a8"/>
    <w:rsid w:val="00DB3F97"/>
    <w:pPr>
      <w:suppressAutoHyphens/>
    </w:pPr>
    <w:rPr>
      <w:rFonts w:ascii="Arial" w:hAnsi="Arial" w:cs="Arial"/>
      <w:lang w:eastAsia="ar-SA"/>
    </w:rPr>
  </w:style>
  <w:style w:type="paragraph" w:customStyle="1" w:styleId="19">
    <w:name w:val="Название1"/>
    <w:basedOn w:val="a"/>
    <w:rsid w:val="00DB3F97"/>
    <w:pPr>
      <w:suppressLineNumbers/>
      <w:suppressAutoHyphens/>
      <w:spacing w:before="120" w:after="120"/>
    </w:pPr>
    <w:rPr>
      <w:rFonts w:ascii="Arial" w:eastAsia="Calibri" w:hAnsi="Arial" w:cs="Arial"/>
      <w:i/>
      <w:iCs/>
      <w:sz w:val="20"/>
      <w:szCs w:val="20"/>
      <w:lang w:eastAsia="ar-SA"/>
    </w:rPr>
  </w:style>
  <w:style w:type="paragraph" w:customStyle="1" w:styleId="1a">
    <w:name w:val="Указатель1"/>
    <w:basedOn w:val="a"/>
    <w:rsid w:val="00DB3F97"/>
    <w:pPr>
      <w:suppressLineNumbers/>
      <w:suppressAutoHyphens/>
    </w:pPr>
    <w:rPr>
      <w:rFonts w:ascii="Arial" w:eastAsia="Calibri" w:hAnsi="Arial" w:cs="Arial"/>
      <w:lang w:eastAsia="ar-SA"/>
    </w:rPr>
  </w:style>
  <w:style w:type="paragraph" w:customStyle="1" w:styleId="aff5">
    <w:name w:val="Содержимое таблицы"/>
    <w:basedOn w:val="a"/>
    <w:rsid w:val="00DB3F97"/>
    <w:pPr>
      <w:suppressLineNumbers/>
      <w:suppressAutoHyphens/>
    </w:pPr>
    <w:rPr>
      <w:rFonts w:eastAsia="Calibri"/>
      <w:lang w:eastAsia="ar-SA"/>
    </w:rPr>
  </w:style>
  <w:style w:type="paragraph" w:customStyle="1" w:styleId="aff6">
    <w:name w:val="Заголовок таблицы"/>
    <w:basedOn w:val="aff5"/>
    <w:rsid w:val="00DB3F97"/>
    <w:pPr>
      <w:jc w:val="center"/>
    </w:pPr>
    <w:rPr>
      <w:b/>
      <w:bCs/>
    </w:rPr>
  </w:style>
  <w:style w:type="paragraph" w:customStyle="1" w:styleId="aff7">
    <w:name w:val="Содержимое врезки"/>
    <w:basedOn w:val="a8"/>
    <w:rsid w:val="00DB3F97"/>
    <w:pPr>
      <w:suppressAutoHyphens/>
    </w:pPr>
    <w:rPr>
      <w:rFonts w:ascii="Calibri" w:hAnsi="Calibri" w:cs="Calibri"/>
      <w:lang w:eastAsia="ar-SA"/>
    </w:rPr>
  </w:style>
  <w:style w:type="paragraph" w:customStyle="1" w:styleId="96">
    <w:name w:val="стиль96"/>
    <w:basedOn w:val="a"/>
    <w:rsid w:val="00DB3F97"/>
    <w:pPr>
      <w:spacing w:before="100" w:beforeAutospacing="1" w:after="100" w:afterAutospacing="1"/>
    </w:pPr>
    <w:rPr>
      <w:rFonts w:eastAsia="Calibri"/>
    </w:rPr>
  </w:style>
  <w:style w:type="paragraph" w:customStyle="1" w:styleId="110">
    <w:name w:val="Абзац списка11"/>
    <w:basedOn w:val="a"/>
    <w:rsid w:val="00DB3F97"/>
    <w:pPr>
      <w:ind w:left="720"/>
    </w:pPr>
    <w:rPr>
      <w:rFonts w:eastAsia="Calibri"/>
    </w:rPr>
  </w:style>
  <w:style w:type="character" w:customStyle="1" w:styleId="111">
    <w:name w:val="Знак Знак11"/>
    <w:rsid w:val="00DB3F97"/>
    <w:rPr>
      <w:sz w:val="24"/>
      <w:lang w:val="ru-RU" w:eastAsia="ru-RU"/>
    </w:rPr>
  </w:style>
  <w:style w:type="paragraph" w:customStyle="1" w:styleId="CharChar4">
    <w:name w:val="Char Char4"/>
    <w:basedOn w:val="a"/>
    <w:autoRedefine/>
    <w:rsid w:val="00DB3F97"/>
    <w:pPr>
      <w:spacing w:after="160" w:line="240" w:lineRule="exact"/>
    </w:pPr>
    <w:rPr>
      <w:rFonts w:eastAsia="Calibri"/>
      <w:sz w:val="28"/>
      <w:szCs w:val="28"/>
      <w:lang w:val="en-US" w:eastAsia="en-US"/>
    </w:rPr>
  </w:style>
  <w:style w:type="paragraph" w:customStyle="1" w:styleId="112">
    <w:name w:val="Текст11"/>
    <w:basedOn w:val="a"/>
    <w:rsid w:val="00DB3F97"/>
    <w:rPr>
      <w:rFonts w:ascii="Courier New" w:eastAsia="Calibri" w:hAnsi="Courier New" w:cs="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B3F97"/>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B3F97"/>
  </w:style>
  <w:style w:type="character" w:styleId="aff8">
    <w:name w:val="Emphasis"/>
    <w:basedOn w:val="a0"/>
    <w:qFormat/>
    <w:rsid w:val="00DB3F97"/>
    <w:rPr>
      <w:rFonts w:cs="Times New Roman"/>
      <w:i/>
      <w:iCs/>
    </w:rPr>
  </w:style>
  <w:style w:type="paragraph" w:customStyle="1" w:styleId="CharChar1">
    <w:name w:val="Char Char1"/>
    <w:basedOn w:val="a"/>
    <w:autoRedefine/>
    <w:rsid w:val="00DB3F97"/>
    <w:pPr>
      <w:spacing w:after="160" w:line="240" w:lineRule="exact"/>
    </w:pPr>
    <w:rPr>
      <w:rFonts w:eastAsia="Calibri"/>
      <w:sz w:val="28"/>
      <w:szCs w:val="28"/>
      <w:lang w:val="en-US" w:eastAsia="en-US"/>
    </w:rPr>
  </w:style>
  <w:style w:type="paragraph" w:customStyle="1" w:styleId="aff9">
    <w:name w:val="Нормальный (таблица)"/>
    <w:basedOn w:val="a"/>
    <w:next w:val="a"/>
    <w:rsid w:val="00DB3F97"/>
    <w:pPr>
      <w:widowControl w:val="0"/>
      <w:autoSpaceDE w:val="0"/>
      <w:autoSpaceDN w:val="0"/>
      <w:adjustRightInd w:val="0"/>
      <w:jc w:val="both"/>
    </w:pPr>
    <w:rPr>
      <w:rFonts w:ascii="Arial" w:eastAsia="Calibri" w:hAnsi="Arial" w:cs="Arial"/>
    </w:rPr>
  </w:style>
  <w:style w:type="paragraph" w:styleId="aff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b"/>
    <w:autoRedefine/>
    <w:rsid w:val="00DB3F97"/>
    <w:pPr>
      <w:spacing w:after="160" w:line="240" w:lineRule="exact"/>
    </w:pPr>
    <w:rPr>
      <w:rFonts w:ascii="Calibri" w:hAnsi="Calibri"/>
      <w:lang/>
    </w:rPr>
  </w:style>
  <w:style w:type="character" w:customStyle="1" w:styleId="aff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a"/>
    <w:rsid w:val="00DB3F97"/>
    <w:rPr>
      <w:rFonts w:ascii="Calibri" w:eastAsia="Times New Roman" w:hAnsi="Calibri" w:cs="Times New Roman"/>
      <w:sz w:val="24"/>
      <w:szCs w:val="24"/>
      <w:lang w:eastAsia="ru-RU"/>
    </w:rPr>
  </w:style>
  <w:style w:type="paragraph" w:customStyle="1" w:styleId="affc">
    <w:name w:val="Знак Знак Знак Знак"/>
    <w:basedOn w:val="a"/>
    <w:rsid w:val="00DB3F97"/>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B3F97"/>
    <w:pPr>
      <w:spacing w:after="160" w:line="240" w:lineRule="exact"/>
    </w:pPr>
    <w:rPr>
      <w:rFonts w:ascii="Verdana" w:eastAsia="Calibri" w:hAnsi="Verdana" w:cs="Verdana"/>
      <w:sz w:val="20"/>
      <w:szCs w:val="20"/>
      <w:lang w:val="en-US" w:eastAsia="en-US"/>
    </w:rPr>
  </w:style>
  <w:style w:type="paragraph" w:customStyle="1" w:styleId="affd">
    <w:name w:val="Знак Знак Знак"/>
    <w:basedOn w:val="a"/>
    <w:rsid w:val="00DB3F97"/>
    <w:pPr>
      <w:spacing w:before="100" w:beforeAutospacing="1" w:after="100" w:afterAutospacing="1"/>
    </w:pPr>
    <w:rPr>
      <w:rFonts w:ascii="Tahoma" w:eastAsia="Calibri" w:hAnsi="Tahoma" w:cs="Tahoma"/>
      <w:sz w:val="20"/>
      <w:szCs w:val="20"/>
      <w:lang w:val="en-US" w:eastAsia="en-US"/>
    </w:rPr>
  </w:style>
  <w:style w:type="paragraph" w:styleId="affe">
    <w:name w:val="Document Map"/>
    <w:basedOn w:val="a"/>
    <w:link w:val="afff"/>
    <w:semiHidden/>
    <w:rsid w:val="00DB3F97"/>
    <w:rPr>
      <w:rFonts w:ascii="Tahoma" w:hAnsi="Tahoma" w:cs="Tahoma"/>
      <w:sz w:val="16"/>
      <w:szCs w:val="16"/>
      <w:lang/>
    </w:rPr>
  </w:style>
  <w:style w:type="character" w:customStyle="1" w:styleId="afff">
    <w:name w:val="Схема документа Знак"/>
    <w:basedOn w:val="a0"/>
    <w:link w:val="affe"/>
    <w:semiHidden/>
    <w:rsid w:val="00DB3F97"/>
    <w:rPr>
      <w:rFonts w:ascii="Tahoma" w:eastAsia="Times New Roman" w:hAnsi="Tahoma" w:cs="Tahoma"/>
      <w:sz w:val="16"/>
      <w:szCs w:val="16"/>
      <w:lang w:eastAsia="ru-RU"/>
    </w:rPr>
  </w:style>
  <w:style w:type="character" w:customStyle="1" w:styleId="DocumentMapChar">
    <w:name w:val="Document Map Char"/>
    <w:basedOn w:val="a0"/>
    <w:rsid w:val="00DB3F97"/>
    <w:rPr>
      <w:rFonts w:ascii="Tahoma" w:hAnsi="Tahoma" w:cs="Tahoma"/>
      <w:sz w:val="16"/>
      <w:szCs w:val="16"/>
    </w:rPr>
  </w:style>
  <w:style w:type="character" w:customStyle="1" w:styleId="st">
    <w:name w:val="st"/>
    <w:rsid w:val="00DB3F97"/>
  </w:style>
  <w:style w:type="paragraph" w:customStyle="1" w:styleId="11Char1">
    <w:name w:val="Знак1 Знак Знак Знак Знак Знак Знак Знак Знак1 Char1"/>
    <w:basedOn w:val="a"/>
    <w:rsid w:val="00DB3F97"/>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B3F97"/>
    <w:pPr>
      <w:autoSpaceDE w:val="0"/>
      <w:autoSpaceDN w:val="0"/>
      <w:ind w:firstLine="720"/>
    </w:pPr>
    <w:rPr>
      <w:rFonts w:ascii="Arial" w:eastAsia="Calibri" w:hAnsi="Arial" w:cs="Arial"/>
      <w:sz w:val="20"/>
      <w:szCs w:val="20"/>
    </w:rPr>
  </w:style>
  <w:style w:type="character" w:customStyle="1" w:styleId="afff0">
    <w:name w:val="Текст в табл"/>
    <w:rsid w:val="00DB3F97"/>
    <w:rPr>
      <w:rFonts w:ascii="Arial" w:hAnsi="Arial"/>
      <w:sz w:val="16"/>
      <w:lang w:val="ru-RU"/>
    </w:rPr>
  </w:style>
  <w:style w:type="paragraph" w:customStyle="1" w:styleId="ConsNormal">
    <w:name w:val="ConsNormal"/>
    <w:rsid w:val="00DB3F97"/>
    <w:pPr>
      <w:widowControl w:val="0"/>
      <w:suppressAutoHyphens/>
      <w:spacing w:after="0" w:line="240" w:lineRule="auto"/>
      <w:ind w:firstLine="720"/>
    </w:pPr>
    <w:rPr>
      <w:rFonts w:ascii="Arial" w:eastAsia="Calibri" w:hAnsi="Arial" w:cs="Arial"/>
      <w:sz w:val="20"/>
      <w:szCs w:val="20"/>
      <w:lang w:eastAsia="ar-SA"/>
    </w:rPr>
  </w:style>
  <w:style w:type="paragraph" w:styleId="afff1">
    <w:name w:val="Plain Text"/>
    <w:basedOn w:val="a"/>
    <w:link w:val="afff2"/>
    <w:rsid w:val="00DB3F97"/>
    <w:rPr>
      <w:rFonts w:ascii="Consolas" w:hAnsi="Consolas" w:cs="Consolas"/>
      <w:sz w:val="21"/>
      <w:szCs w:val="21"/>
      <w:lang/>
    </w:rPr>
  </w:style>
  <w:style w:type="character" w:customStyle="1" w:styleId="afff2">
    <w:name w:val="Текст Знак"/>
    <w:basedOn w:val="a0"/>
    <w:link w:val="afff1"/>
    <w:rsid w:val="00DB3F97"/>
    <w:rPr>
      <w:rFonts w:ascii="Consolas" w:eastAsia="Times New Roman" w:hAnsi="Consolas" w:cs="Consolas"/>
      <w:sz w:val="21"/>
      <w:szCs w:val="21"/>
      <w:lang w:eastAsia="ru-RU"/>
    </w:rPr>
  </w:style>
  <w:style w:type="character" w:customStyle="1" w:styleId="PlainTextChar">
    <w:name w:val="Plain Text Char"/>
    <w:basedOn w:val="a0"/>
    <w:rsid w:val="00DB3F97"/>
    <w:rPr>
      <w:rFonts w:ascii="Courier New" w:hAnsi="Courier New" w:cs="Courier New"/>
    </w:rPr>
  </w:style>
  <w:style w:type="character" w:styleId="afff3">
    <w:name w:val="FollowedHyperlink"/>
    <w:basedOn w:val="a0"/>
    <w:rsid w:val="00DB3F97"/>
    <w:rPr>
      <w:rFonts w:cs="Times New Roman"/>
      <w:color w:val="800080"/>
      <w:u w:val="single"/>
    </w:rPr>
  </w:style>
  <w:style w:type="paragraph" w:customStyle="1" w:styleId="Default">
    <w:name w:val="Default"/>
    <w:rsid w:val="00DB3F97"/>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a00">
    <w:name w:val="a0"/>
    <w:basedOn w:val="a"/>
    <w:rsid w:val="00DB3F97"/>
    <w:pPr>
      <w:spacing w:after="200" w:line="276" w:lineRule="auto"/>
      <w:ind w:left="720"/>
    </w:pPr>
    <w:rPr>
      <w:rFonts w:ascii="Calibri" w:eastAsia="Calibri" w:hAnsi="Calibri" w:cs="Calibri"/>
      <w:sz w:val="22"/>
      <w:szCs w:val="22"/>
    </w:rPr>
  </w:style>
  <w:style w:type="paragraph" w:customStyle="1" w:styleId="consplusnonformat1">
    <w:name w:val="consplusnonformat"/>
    <w:basedOn w:val="a"/>
    <w:rsid w:val="00DB3F97"/>
    <w:pPr>
      <w:autoSpaceDE w:val="0"/>
      <w:autoSpaceDN w:val="0"/>
    </w:pPr>
    <w:rPr>
      <w:rFonts w:ascii="Courier New" w:eastAsia="Calibri" w:hAnsi="Courier New" w:cs="Courier New"/>
      <w:sz w:val="20"/>
      <w:szCs w:val="20"/>
    </w:rPr>
  </w:style>
  <w:style w:type="paragraph" w:customStyle="1" w:styleId="CharChar3">
    <w:name w:val="Char Char3"/>
    <w:basedOn w:val="a"/>
    <w:autoRedefine/>
    <w:rsid w:val="00DB3F97"/>
    <w:pPr>
      <w:spacing w:after="160"/>
      <w:ind w:firstLine="720"/>
    </w:pPr>
    <w:rPr>
      <w:rFonts w:eastAsia="Calibri"/>
      <w:sz w:val="28"/>
      <w:szCs w:val="28"/>
      <w:lang w:val="en-US" w:eastAsia="en-US"/>
    </w:rPr>
  </w:style>
  <w:style w:type="paragraph" w:customStyle="1" w:styleId="CharChar2">
    <w:name w:val="Char Char2"/>
    <w:basedOn w:val="a"/>
    <w:autoRedefine/>
    <w:rsid w:val="00DB3F97"/>
    <w:pPr>
      <w:spacing w:after="160"/>
      <w:ind w:firstLine="720"/>
    </w:pPr>
    <w:rPr>
      <w:rFonts w:eastAsia="Calibri"/>
      <w:sz w:val="28"/>
      <w:szCs w:val="28"/>
      <w:lang w:val="en-US" w:eastAsia="en-US"/>
    </w:rPr>
  </w:style>
  <w:style w:type="paragraph" w:customStyle="1" w:styleId="42">
    <w:name w:val="Абзац списка4"/>
    <w:basedOn w:val="a"/>
    <w:rsid w:val="00DB3F97"/>
    <w:pPr>
      <w:ind w:left="720"/>
    </w:pPr>
    <w:rPr>
      <w:rFonts w:eastAsia="Calibri"/>
      <w:sz w:val="28"/>
      <w:szCs w:val="28"/>
    </w:rPr>
  </w:style>
  <w:style w:type="paragraph" w:customStyle="1" w:styleId="ListParagraph">
    <w:name w:val="List Paragraph"/>
    <w:basedOn w:val="a"/>
    <w:rsid w:val="00DB3F97"/>
    <w:pPr>
      <w:ind w:left="720"/>
      <w:contextualSpacing/>
    </w:pPr>
    <w:rPr>
      <w:rFonts w:eastAsia="Calibri"/>
      <w:sz w:val="28"/>
      <w:szCs w:val="28"/>
    </w:rPr>
  </w:style>
  <w:style w:type="character" w:customStyle="1" w:styleId="1b">
    <w:name w:val="Основной текст1"/>
    <w:rsid w:val="00DB3F97"/>
    <w:rPr>
      <w:rFonts w:ascii="Times New Roman" w:hAnsi="Times New Roman"/>
      <w:color w:val="000000"/>
      <w:spacing w:val="1"/>
      <w:w w:val="100"/>
      <w:position w:val="0"/>
      <w:sz w:val="25"/>
      <w:shd w:val="clear" w:color="auto" w:fill="FFFFFF"/>
      <w:lang w:val="ru-RU"/>
    </w:rPr>
  </w:style>
  <w:style w:type="character" w:customStyle="1" w:styleId="afff4">
    <w:name w:val="Основной текст_"/>
    <w:link w:val="36"/>
    <w:rsid w:val="00DB3F97"/>
    <w:rPr>
      <w:rFonts w:ascii="Calibri" w:hAnsi="Calibri"/>
      <w:spacing w:val="1"/>
      <w:sz w:val="25"/>
      <w:szCs w:val="25"/>
      <w:shd w:val="clear" w:color="auto" w:fill="FFFFFF"/>
      <w:lang w:eastAsia="ru-RU"/>
    </w:rPr>
  </w:style>
  <w:style w:type="paragraph" w:customStyle="1" w:styleId="36">
    <w:name w:val="Основной текст3"/>
    <w:basedOn w:val="a"/>
    <w:link w:val="afff4"/>
    <w:rsid w:val="00DB3F97"/>
    <w:pPr>
      <w:widowControl w:val="0"/>
      <w:shd w:val="clear" w:color="auto" w:fill="FFFFFF"/>
      <w:spacing w:before="60" w:after="300" w:line="322" w:lineRule="exact"/>
      <w:jc w:val="right"/>
    </w:pPr>
    <w:rPr>
      <w:rFonts w:ascii="Calibri" w:eastAsiaTheme="minorHAnsi" w:hAnsi="Calibri" w:cstheme="minorBidi"/>
      <w:spacing w:val="1"/>
      <w:sz w:val="25"/>
      <w:szCs w:val="25"/>
      <w:shd w:val="clear" w:color="auto" w:fill="FFFFFF"/>
    </w:rPr>
  </w:style>
  <w:style w:type="paragraph" w:customStyle="1" w:styleId="NoSpacing1">
    <w:name w:val="No Spacing1"/>
    <w:link w:val="NoSpacingChar"/>
    <w:rsid w:val="00DB3F97"/>
    <w:rPr>
      <w:rFonts w:ascii="Times New Roman" w:eastAsia="Times New Roman" w:hAnsi="Times New Roman" w:cs="Times New Roman"/>
      <w:szCs w:val="24"/>
    </w:rPr>
  </w:style>
  <w:style w:type="character" w:customStyle="1" w:styleId="NoSpacingChar">
    <w:name w:val="No Spacing Char"/>
    <w:link w:val="NoSpacing1"/>
    <w:rsid w:val="00DB3F97"/>
    <w:rPr>
      <w:rFonts w:ascii="Times New Roman" w:eastAsia="Times New Roman" w:hAnsi="Times New Roman" w:cs="Times New Roman"/>
      <w:szCs w:val="24"/>
    </w:rPr>
  </w:style>
  <w:style w:type="character" w:customStyle="1" w:styleId="HTML1">
    <w:name w:val="Стандартный HTML Знак1"/>
    <w:rsid w:val="00DB3F97"/>
    <w:rPr>
      <w:rFonts w:ascii="Courier New" w:hAnsi="Courier New"/>
      <w:color w:val="212121"/>
    </w:rPr>
  </w:style>
  <w:style w:type="character" w:customStyle="1" w:styleId="FootnoteTextChar3">
    <w:name w:val="Footnote Text Char3"/>
    <w:rsid w:val="00DB3F97"/>
    <w:rPr>
      <w:rFonts w:ascii="Calibri" w:hAnsi="Calibri"/>
    </w:rPr>
  </w:style>
  <w:style w:type="paragraph" w:customStyle="1" w:styleId="singlespace1">
    <w:name w:val="single space1"/>
    <w:basedOn w:val="a"/>
    <w:next w:val="afff5"/>
    <w:rsid w:val="00DB3F97"/>
    <w:rPr>
      <w:rFonts w:ascii="Calibri" w:hAnsi="Calibri" w:cs="Calibri"/>
      <w:sz w:val="22"/>
      <w:szCs w:val="22"/>
      <w:lang w:eastAsia="en-US"/>
    </w:rPr>
  </w:style>
  <w:style w:type="paragraph" w:styleId="afff5">
    <w:name w:val="footnote text"/>
    <w:basedOn w:val="a"/>
    <w:link w:val="afff6"/>
    <w:semiHidden/>
    <w:rsid w:val="00DB3F97"/>
    <w:rPr>
      <w:rFonts w:ascii="Calibri" w:hAnsi="Calibri" w:cs="Calibri"/>
      <w:sz w:val="20"/>
      <w:szCs w:val="20"/>
      <w:lang/>
    </w:rPr>
  </w:style>
  <w:style w:type="character" w:customStyle="1" w:styleId="afff6">
    <w:name w:val="Текст сноски Знак"/>
    <w:basedOn w:val="a0"/>
    <w:link w:val="afff5"/>
    <w:semiHidden/>
    <w:rsid w:val="00DB3F97"/>
    <w:rPr>
      <w:rFonts w:ascii="Calibri" w:eastAsia="Times New Roman" w:hAnsi="Calibri" w:cs="Calibri"/>
      <w:sz w:val="20"/>
      <w:szCs w:val="20"/>
      <w:lang w:eastAsia="ru-RU"/>
    </w:rPr>
  </w:style>
  <w:style w:type="character" w:customStyle="1" w:styleId="1c">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B3F97"/>
    <w:rPr>
      <w:rFonts w:ascii="Times New Roman" w:hAnsi="Times New Roman"/>
      <w:color w:val="212121"/>
      <w:sz w:val="20"/>
      <w:lang w:eastAsia="ru-RU"/>
    </w:rPr>
  </w:style>
  <w:style w:type="character" w:customStyle="1" w:styleId="1d">
    <w:name w:val="Текст примечания Знак1"/>
    <w:rsid w:val="00DB3F97"/>
    <w:rPr>
      <w:rFonts w:ascii="Calibri" w:hAnsi="Calibri"/>
    </w:rPr>
  </w:style>
  <w:style w:type="character" w:customStyle="1" w:styleId="EndnoteTextChar2">
    <w:name w:val="Endnote Text Char2"/>
    <w:rsid w:val="00DB3F97"/>
    <w:rPr>
      <w:rFonts w:ascii="Calibri" w:hAnsi="Calibri"/>
    </w:rPr>
  </w:style>
  <w:style w:type="paragraph" w:customStyle="1" w:styleId="1e">
    <w:name w:val="Текст концевой сноски1"/>
    <w:basedOn w:val="a"/>
    <w:next w:val="afff7"/>
    <w:rsid w:val="00DB3F97"/>
    <w:rPr>
      <w:rFonts w:ascii="Calibri" w:hAnsi="Calibri" w:cs="Calibri"/>
      <w:sz w:val="22"/>
      <w:szCs w:val="22"/>
      <w:lang w:eastAsia="en-US"/>
    </w:rPr>
  </w:style>
  <w:style w:type="paragraph" w:styleId="afff7">
    <w:name w:val="endnote text"/>
    <w:basedOn w:val="a"/>
    <w:link w:val="afff8"/>
    <w:semiHidden/>
    <w:rsid w:val="00DB3F97"/>
    <w:rPr>
      <w:rFonts w:ascii="Calibri" w:hAnsi="Calibri" w:cs="Calibri"/>
      <w:sz w:val="20"/>
      <w:szCs w:val="20"/>
      <w:lang/>
    </w:rPr>
  </w:style>
  <w:style w:type="character" w:customStyle="1" w:styleId="afff8">
    <w:name w:val="Текст концевой сноски Знак"/>
    <w:basedOn w:val="a0"/>
    <w:link w:val="afff7"/>
    <w:semiHidden/>
    <w:rsid w:val="00DB3F97"/>
    <w:rPr>
      <w:rFonts w:ascii="Calibri" w:eastAsia="Times New Roman" w:hAnsi="Calibri" w:cs="Calibri"/>
      <w:sz w:val="20"/>
      <w:szCs w:val="20"/>
      <w:lang w:eastAsia="ru-RU"/>
    </w:rPr>
  </w:style>
  <w:style w:type="character" w:customStyle="1" w:styleId="1f">
    <w:name w:val="Текст концевой сноски Знак1"/>
    <w:rsid w:val="00DB3F97"/>
    <w:rPr>
      <w:rFonts w:ascii="Times New Roman" w:hAnsi="Times New Roman"/>
      <w:color w:val="212121"/>
      <w:sz w:val="20"/>
      <w:lang w:eastAsia="ru-RU"/>
    </w:rPr>
  </w:style>
  <w:style w:type="character" w:customStyle="1" w:styleId="1f0">
    <w:name w:val="Название Знак1"/>
    <w:rsid w:val="00DB3F97"/>
    <w:rPr>
      <w:rFonts w:ascii="Cambria" w:hAnsi="Cambria"/>
      <w:b/>
      <w:color w:val="212121"/>
      <w:kern w:val="28"/>
      <w:sz w:val="32"/>
    </w:rPr>
  </w:style>
  <w:style w:type="character" w:customStyle="1" w:styleId="TitleChar1">
    <w:name w:val="Title Char1"/>
    <w:rsid w:val="00DB3F97"/>
    <w:rPr>
      <w:rFonts w:ascii="Cambria" w:hAnsi="Cambria"/>
      <w:b/>
      <w:kern w:val="28"/>
      <w:sz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rsid w:val="00DB3F97"/>
    <w:rPr>
      <w:color w:val="212121"/>
      <w:sz w:val="28"/>
    </w:rPr>
  </w:style>
  <w:style w:type="character" w:customStyle="1" w:styleId="SubtitleChar3">
    <w:name w:val="Subtitle Char3"/>
    <w:rsid w:val="00DB3F97"/>
    <w:rPr>
      <w:rFonts w:ascii="Calibri" w:hAnsi="Calibri"/>
      <w:b/>
      <w:i/>
      <w:sz w:val="28"/>
    </w:rPr>
  </w:style>
  <w:style w:type="paragraph" w:customStyle="1" w:styleId="1f2">
    <w:name w:val="Подзаголовок1"/>
    <w:basedOn w:val="a"/>
    <w:next w:val="a"/>
    <w:rsid w:val="00DB3F97"/>
    <w:pPr>
      <w:numPr>
        <w:ilvl w:val="1"/>
      </w:numPr>
    </w:pPr>
    <w:rPr>
      <w:rFonts w:ascii="Calibri" w:hAnsi="Calibri" w:cs="Calibri"/>
      <w:b/>
      <w:bCs/>
      <w:i/>
      <w:iCs/>
      <w:sz w:val="28"/>
      <w:szCs w:val="28"/>
      <w:lang w:eastAsia="en-US"/>
    </w:rPr>
  </w:style>
  <w:style w:type="character" w:customStyle="1" w:styleId="1f3">
    <w:name w:val="Подзаголовок Знак1"/>
    <w:rsid w:val="00DB3F97"/>
    <w:rPr>
      <w:rFonts w:ascii="Calibri Light" w:hAnsi="Calibri Light"/>
      <w:i/>
      <w:color w:val="5B9BD5"/>
      <w:spacing w:val="15"/>
      <w:sz w:val="24"/>
      <w:lang w:eastAsia="ru-RU"/>
    </w:rPr>
  </w:style>
  <w:style w:type="character" w:customStyle="1" w:styleId="SubtitleChar1">
    <w:name w:val="Subtitle Char1"/>
    <w:rsid w:val="00DB3F97"/>
    <w:rPr>
      <w:rFonts w:ascii="Cambria" w:hAnsi="Cambria"/>
      <w:sz w:val="24"/>
    </w:rPr>
  </w:style>
  <w:style w:type="character" w:customStyle="1" w:styleId="BodyTextFirstIndentChar2">
    <w:name w:val="Body Text First Indent Char2"/>
    <w:rsid w:val="00DB3F97"/>
    <w:rPr>
      <w:rFonts w:ascii="Calibri" w:hAnsi="Calibri"/>
      <w:sz w:val="24"/>
    </w:rPr>
  </w:style>
  <w:style w:type="paragraph" w:customStyle="1" w:styleId="1f4">
    <w:name w:val="Красная строка1"/>
    <w:basedOn w:val="a8"/>
    <w:next w:val="afff9"/>
    <w:rsid w:val="00DB3F97"/>
    <w:pPr>
      <w:spacing w:after="0"/>
      <w:ind w:firstLine="360"/>
    </w:pPr>
    <w:rPr>
      <w:rFonts w:ascii="Calibri" w:hAnsi="Calibri" w:cs="Calibri"/>
      <w:lang w:eastAsia="en-US"/>
    </w:rPr>
  </w:style>
  <w:style w:type="paragraph" w:styleId="afff9">
    <w:name w:val="Body Text First Indent"/>
    <w:basedOn w:val="a8"/>
    <w:link w:val="afffa"/>
    <w:semiHidden/>
    <w:rsid w:val="00DB3F97"/>
    <w:pPr>
      <w:spacing w:after="200" w:line="276" w:lineRule="auto"/>
      <w:ind w:firstLine="360"/>
    </w:pPr>
    <w:rPr>
      <w:rFonts w:ascii="Calibri" w:hAnsi="Calibri" w:cs="Calibri"/>
    </w:rPr>
  </w:style>
  <w:style w:type="character" w:customStyle="1" w:styleId="afffa">
    <w:name w:val="Красная строка Знак"/>
    <w:basedOn w:val="a9"/>
    <w:link w:val="afff9"/>
    <w:semiHidden/>
    <w:rsid w:val="00DB3F97"/>
    <w:rPr>
      <w:rFonts w:ascii="Calibri" w:hAnsi="Calibri" w:cs="Calibri"/>
    </w:rPr>
  </w:style>
  <w:style w:type="character" w:customStyle="1" w:styleId="1f5">
    <w:name w:val="Красная строка Знак1"/>
    <w:rsid w:val="00DB3F97"/>
    <w:rPr>
      <w:rFonts w:ascii="Times New Roman" w:hAnsi="Times New Roman"/>
      <w:b/>
      <w:sz w:val="28"/>
    </w:rPr>
  </w:style>
  <w:style w:type="character" w:customStyle="1" w:styleId="212">
    <w:name w:val="Основной текст с отступом 2 Знак1"/>
    <w:rsid w:val="00DB3F97"/>
    <w:rPr>
      <w:color w:val="212121"/>
      <w:sz w:val="28"/>
    </w:rPr>
  </w:style>
  <w:style w:type="character" w:customStyle="1" w:styleId="310">
    <w:name w:val="Основной текст с отступом 3 Знак1"/>
    <w:rsid w:val="00DB3F97"/>
    <w:rPr>
      <w:color w:val="212121"/>
      <w:sz w:val="16"/>
    </w:rPr>
  </w:style>
  <w:style w:type="character" w:customStyle="1" w:styleId="1f6">
    <w:name w:val="Схема документа Знак1"/>
    <w:rsid w:val="00DB3F97"/>
    <w:rPr>
      <w:rFonts w:ascii="Tahoma" w:hAnsi="Tahoma"/>
      <w:color w:val="212121"/>
      <w:sz w:val="16"/>
    </w:rPr>
  </w:style>
  <w:style w:type="character" w:customStyle="1" w:styleId="1f7">
    <w:name w:val="Текст Знак1"/>
    <w:rsid w:val="00DB3F97"/>
    <w:rPr>
      <w:rFonts w:ascii="Courier New" w:hAnsi="Courier New"/>
      <w:color w:val="212121"/>
    </w:rPr>
  </w:style>
  <w:style w:type="character" w:customStyle="1" w:styleId="1f8">
    <w:name w:val="Тема примечания Знак1"/>
    <w:rsid w:val="00DB3F97"/>
    <w:rPr>
      <w:b/>
      <w:color w:val="212121"/>
    </w:rPr>
  </w:style>
  <w:style w:type="character" w:customStyle="1" w:styleId="NoSpacingChar3">
    <w:name w:val="No Spacing Char3"/>
    <w:rsid w:val="00DB3F97"/>
    <w:rPr>
      <w:lang w:eastAsia="ru-RU"/>
    </w:rPr>
  </w:style>
  <w:style w:type="character" w:customStyle="1" w:styleId="NoSpacingChar1">
    <w:name w:val="No Spacing Char1"/>
    <w:link w:val="113"/>
    <w:rsid w:val="00DB3F97"/>
    <w:rPr>
      <w:rFonts w:ascii="Calibri" w:hAnsi="Calibri" w:cs="Calibri"/>
      <w:lang w:eastAsia="ru-RU"/>
    </w:rPr>
  </w:style>
  <w:style w:type="paragraph" w:customStyle="1" w:styleId="113">
    <w:name w:val="Без интервала11"/>
    <w:basedOn w:val="a"/>
    <w:link w:val="NoSpacingChar1"/>
    <w:rsid w:val="00DB3F97"/>
    <w:rPr>
      <w:rFonts w:ascii="Calibri" w:eastAsiaTheme="minorHAnsi" w:hAnsi="Calibri" w:cs="Calibri"/>
      <w:sz w:val="22"/>
      <w:szCs w:val="22"/>
    </w:rPr>
  </w:style>
  <w:style w:type="character" w:customStyle="1" w:styleId="afffb">
    <w:name w:val="Доклад: основной текст Знак"/>
    <w:link w:val="afffc"/>
    <w:rsid w:val="00DB3F97"/>
    <w:rPr>
      <w:rFonts w:ascii="Arial" w:hAnsi="Arial"/>
      <w:sz w:val="28"/>
      <w:szCs w:val="28"/>
      <w:lang w:eastAsia="ru-RU"/>
    </w:rPr>
  </w:style>
  <w:style w:type="paragraph" w:customStyle="1" w:styleId="afffc">
    <w:name w:val="Доклад: основной текст"/>
    <w:basedOn w:val="a"/>
    <w:link w:val="afffb"/>
    <w:rsid w:val="00DB3F97"/>
    <w:pPr>
      <w:spacing w:line="360" w:lineRule="auto"/>
      <w:ind w:firstLine="567"/>
      <w:jc w:val="both"/>
    </w:pPr>
    <w:rPr>
      <w:rFonts w:ascii="Arial" w:eastAsiaTheme="minorHAnsi" w:hAnsi="Arial" w:cstheme="minorBidi"/>
      <w:sz w:val="28"/>
      <w:szCs w:val="28"/>
    </w:rPr>
  </w:style>
  <w:style w:type="character" w:customStyle="1" w:styleId="ListParagraph0">
    <w:name w:val="List Paragraph Знак"/>
    <w:link w:val="ListParagraph1"/>
    <w:rsid w:val="00DB3F97"/>
    <w:rPr>
      <w:rFonts w:ascii="Calibri" w:hAnsi="Calibri" w:cs="Calibri"/>
      <w:lang w:eastAsia="ru-RU"/>
    </w:rPr>
  </w:style>
  <w:style w:type="paragraph" w:customStyle="1" w:styleId="ListParagraph1">
    <w:name w:val="List Paragraph1"/>
    <w:basedOn w:val="a"/>
    <w:link w:val="ListParagraph0"/>
    <w:rsid w:val="00DB3F97"/>
    <w:pPr>
      <w:spacing w:after="200" w:line="276" w:lineRule="auto"/>
      <w:ind w:left="720"/>
    </w:pPr>
    <w:rPr>
      <w:rFonts w:ascii="Calibri" w:eastAsiaTheme="minorHAnsi" w:hAnsi="Calibri" w:cs="Calibri"/>
      <w:sz w:val="22"/>
      <w:szCs w:val="22"/>
    </w:rPr>
  </w:style>
  <w:style w:type="character" w:customStyle="1" w:styleId="afffd">
    <w:name w:val="Заголовок ГП Знак"/>
    <w:link w:val="afffe"/>
    <w:rsid w:val="00DB3F97"/>
    <w:rPr>
      <w:rFonts w:ascii="Calibri" w:hAnsi="Calibri"/>
      <w:b/>
      <w:bCs/>
      <w:sz w:val="32"/>
      <w:szCs w:val="32"/>
      <w:lang w:eastAsia="ru-RU"/>
    </w:rPr>
  </w:style>
  <w:style w:type="paragraph" w:customStyle="1" w:styleId="afffe">
    <w:name w:val="Заголовок ГП"/>
    <w:basedOn w:val="12"/>
    <w:link w:val="afffd"/>
    <w:rsid w:val="00DB3F97"/>
    <w:pPr>
      <w:tabs>
        <w:tab w:val="left" w:pos="284"/>
      </w:tabs>
      <w:spacing w:after="200" w:line="276" w:lineRule="auto"/>
      <w:ind w:left="0" w:hanging="360"/>
      <w:jc w:val="center"/>
    </w:pPr>
    <w:rPr>
      <w:rFonts w:eastAsiaTheme="minorHAnsi" w:cstheme="minorBidi"/>
      <w:b/>
      <w:bCs/>
      <w:sz w:val="32"/>
      <w:szCs w:val="32"/>
    </w:rPr>
  </w:style>
  <w:style w:type="character" w:customStyle="1" w:styleId="1f9">
    <w:name w:val="Стиль1 Знак"/>
    <w:link w:val="1fa"/>
    <w:rsid w:val="00DB3F97"/>
    <w:rPr>
      <w:rFonts w:ascii="Calibri" w:hAnsi="Calibri"/>
      <w:sz w:val="28"/>
      <w:szCs w:val="28"/>
      <w:lang w:eastAsia="ru-RU"/>
    </w:rPr>
  </w:style>
  <w:style w:type="paragraph" w:customStyle="1" w:styleId="1fa">
    <w:name w:val="Стиль1"/>
    <w:basedOn w:val="a"/>
    <w:link w:val="1f9"/>
    <w:autoRedefine/>
    <w:rsid w:val="00DB3F97"/>
    <w:pPr>
      <w:ind w:right="181" w:firstLine="720"/>
      <w:jc w:val="both"/>
    </w:pPr>
    <w:rPr>
      <w:rFonts w:ascii="Calibri" w:eastAsiaTheme="minorHAnsi" w:hAnsi="Calibri" w:cstheme="minorBidi"/>
      <w:sz w:val="28"/>
      <w:szCs w:val="28"/>
    </w:rPr>
  </w:style>
  <w:style w:type="character" w:customStyle="1" w:styleId="26">
    <w:name w:val="Основной текст (2)_"/>
    <w:link w:val="27"/>
    <w:rsid w:val="00DB3F97"/>
    <w:rPr>
      <w:rFonts w:ascii="Calibri" w:hAnsi="Calibri"/>
      <w:b/>
      <w:bCs/>
      <w:sz w:val="26"/>
      <w:szCs w:val="26"/>
      <w:shd w:val="clear" w:color="auto" w:fill="FFFFFF"/>
      <w:lang w:eastAsia="ru-RU"/>
    </w:rPr>
  </w:style>
  <w:style w:type="paragraph" w:customStyle="1" w:styleId="27">
    <w:name w:val="Основной текст (2)"/>
    <w:basedOn w:val="a"/>
    <w:link w:val="26"/>
    <w:rsid w:val="00DB3F97"/>
    <w:pPr>
      <w:widowControl w:val="0"/>
      <w:shd w:val="clear" w:color="auto" w:fill="FFFFFF"/>
      <w:spacing w:after="300" w:line="379" w:lineRule="exact"/>
      <w:ind w:firstLine="700"/>
      <w:jc w:val="both"/>
    </w:pPr>
    <w:rPr>
      <w:rFonts w:ascii="Calibri" w:eastAsiaTheme="minorHAnsi" w:hAnsi="Calibri" w:cstheme="minorBidi"/>
      <w:b/>
      <w:bCs/>
      <w:sz w:val="26"/>
      <w:szCs w:val="26"/>
      <w:shd w:val="clear" w:color="auto" w:fill="FFFFFF"/>
    </w:rPr>
  </w:style>
  <w:style w:type="character" w:customStyle="1" w:styleId="NoSpacingChar2">
    <w:name w:val="No Spacing Char2"/>
    <w:link w:val="NoSpacing2"/>
    <w:rsid w:val="00DB3F97"/>
    <w:rPr>
      <w:rFonts w:ascii="Calibri" w:hAnsi="Calibri" w:cs="Calibri"/>
      <w:lang w:eastAsia="ar-SA"/>
    </w:rPr>
  </w:style>
  <w:style w:type="paragraph" w:customStyle="1" w:styleId="NoSpacing2">
    <w:name w:val="No Spacing2"/>
    <w:link w:val="NoSpacingChar2"/>
    <w:rsid w:val="00DB3F97"/>
    <w:pPr>
      <w:suppressAutoHyphens/>
      <w:spacing w:after="0" w:line="240" w:lineRule="auto"/>
    </w:pPr>
    <w:rPr>
      <w:rFonts w:ascii="Calibri" w:hAnsi="Calibri" w:cs="Calibri"/>
      <w:lang w:eastAsia="ar-SA"/>
    </w:rPr>
  </w:style>
  <w:style w:type="paragraph" w:styleId="28">
    <w:name w:val="List Bullet 2"/>
    <w:basedOn w:val="a"/>
    <w:autoRedefine/>
    <w:rsid w:val="00DB3F97"/>
    <w:pPr>
      <w:shd w:val="clear" w:color="auto" w:fill="FFFFFF"/>
    </w:pPr>
    <w:rPr>
      <w:rFonts w:ascii="Calibri" w:hAnsi="Calibri" w:cs="Calibri"/>
      <w:spacing w:val="-6"/>
      <w:sz w:val="28"/>
      <w:szCs w:val="28"/>
    </w:rPr>
  </w:style>
  <w:style w:type="paragraph" w:customStyle="1" w:styleId="Style9">
    <w:name w:val="Style9"/>
    <w:basedOn w:val="a"/>
    <w:rsid w:val="00DB3F97"/>
    <w:pPr>
      <w:widowControl w:val="0"/>
      <w:autoSpaceDE w:val="0"/>
      <w:autoSpaceDN w:val="0"/>
      <w:adjustRightInd w:val="0"/>
      <w:spacing w:line="356" w:lineRule="exact"/>
      <w:ind w:firstLine="701"/>
      <w:jc w:val="both"/>
    </w:pPr>
    <w:rPr>
      <w:rFonts w:ascii="Calibri" w:hAnsi="Calibri" w:cs="Calibri"/>
    </w:rPr>
  </w:style>
  <w:style w:type="character" w:customStyle="1" w:styleId="FontStyle21">
    <w:name w:val="Font Style21"/>
    <w:rsid w:val="00DB3F97"/>
    <w:rPr>
      <w:rFonts w:ascii="Times New Roman" w:hAnsi="Times New Roman"/>
      <w:sz w:val="26"/>
    </w:rPr>
  </w:style>
  <w:style w:type="character" w:customStyle="1" w:styleId="1fb">
    <w:name w:val="Основной текст Знак1"/>
    <w:rsid w:val="00DB3F97"/>
    <w:rPr>
      <w:rFonts w:ascii="Times New Roman" w:hAnsi="Times New Roman"/>
      <w:sz w:val="24"/>
      <w:lang w:eastAsia="ru-RU"/>
    </w:rPr>
  </w:style>
  <w:style w:type="paragraph" w:customStyle="1" w:styleId="Style27">
    <w:name w:val="Style27"/>
    <w:basedOn w:val="a"/>
    <w:rsid w:val="00DB3F97"/>
    <w:pPr>
      <w:widowControl w:val="0"/>
      <w:autoSpaceDE w:val="0"/>
      <w:autoSpaceDN w:val="0"/>
      <w:adjustRightInd w:val="0"/>
      <w:spacing w:line="269" w:lineRule="exact"/>
      <w:jc w:val="center"/>
    </w:pPr>
    <w:rPr>
      <w:rFonts w:ascii="Calibri" w:hAnsi="Calibri" w:cs="Calibri"/>
    </w:rPr>
  </w:style>
  <w:style w:type="character" w:customStyle="1" w:styleId="FontStyle35">
    <w:name w:val="Font Style35"/>
    <w:rsid w:val="00DB3F97"/>
    <w:rPr>
      <w:rFonts w:ascii="Times New Roman" w:hAnsi="Times New Roman"/>
      <w:sz w:val="24"/>
    </w:rPr>
  </w:style>
  <w:style w:type="paragraph" w:customStyle="1" w:styleId="37">
    <w:name w:val="Без интервала3"/>
    <w:basedOn w:val="a"/>
    <w:rsid w:val="00DB3F97"/>
    <w:rPr>
      <w:rFonts w:ascii="Calibri" w:hAnsi="Calibri" w:cs="Calibri"/>
      <w:sz w:val="20"/>
      <w:szCs w:val="20"/>
    </w:rPr>
  </w:style>
  <w:style w:type="paragraph" w:customStyle="1" w:styleId="1fc">
    <w:name w:val="Обычный1"/>
    <w:rsid w:val="00DB3F97"/>
    <w:pPr>
      <w:widowControl w:val="0"/>
      <w:spacing w:after="0" w:line="240" w:lineRule="auto"/>
    </w:pPr>
    <w:rPr>
      <w:rFonts w:ascii="Calibri" w:eastAsia="Times New Roman" w:hAnsi="Calibri" w:cs="Calibri"/>
      <w:sz w:val="20"/>
      <w:szCs w:val="20"/>
      <w:lang w:eastAsia="ru-RU"/>
    </w:rPr>
  </w:style>
  <w:style w:type="character" w:customStyle="1" w:styleId="43">
    <w:name w:val="Знак Знак4"/>
    <w:rsid w:val="00DB3F97"/>
    <w:rPr>
      <w:rFonts w:eastAsia="Times New Roman"/>
      <w:sz w:val="28"/>
      <w:lang w:val="ru-RU" w:eastAsia="ru-RU"/>
    </w:rPr>
  </w:style>
  <w:style w:type="character" w:customStyle="1" w:styleId="170">
    <w:name w:val="Знак Знак17"/>
    <w:rsid w:val="00DB3F97"/>
    <w:rPr>
      <w:sz w:val="24"/>
    </w:rPr>
  </w:style>
  <w:style w:type="character" w:customStyle="1" w:styleId="150">
    <w:name w:val="Знак Знак15"/>
    <w:rsid w:val="00DB3F97"/>
    <w:rPr>
      <w:rFonts w:ascii="Tahoma" w:hAnsi="Tahoma"/>
      <w:sz w:val="16"/>
      <w:lang w:val="ru-RU" w:eastAsia="ru-RU"/>
    </w:rPr>
  </w:style>
  <w:style w:type="paragraph" w:customStyle="1" w:styleId="29">
    <w:name w:val="Обычный2"/>
    <w:rsid w:val="00DB3F97"/>
    <w:pPr>
      <w:widowControl w:val="0"/>
      <w:spacing w:after="0" w:line="240" w:lineRule="auto"/>
    </w:pPr>
    <w:rPr>
      <w:rFonts w:ascii="Times New Roman" w:eastAsia="Calibri" w:hAnsi="Times New Roman" w:cs="Times New Roman"/>
      <w:sz w:val="20"/>
      <w:szCs w:val="20"/>
      <w:lang w:eastAsia="ru-RU"/>
    </w:rPr>
  </w:style>
  <w:style w:type="character" w:customStyle="1" w:styleId="200">
    <w:name w:val="Знак Знак20"/>
    <w:rsid w:val="00DB3F97"/>
    <w:rPr>
      <w:rFonts w:ascii="Arial" w:hAnsi="Arial"/>
      <w:b/>
      <w:i/>
      <w:sz w:val="28"/>
      <w:lang w:val="ru-RU" w:eastAsia="ru-RU"/>
    </w:rPr>
  </w:style>
  <w:style w:type="character" w:customStyle="1" w:styleId="213">
    <w:name w:val="Знак Знак21"/>
    <w:rsid w:val="00DB3F97"/>
    <w:rPr>
      <w:rFonts w:ascii="Arial" w:hAnsi="Arial"/>
      <w:b/>
      <w:kern w:val="32"/>
      <w:sz w:val="32"/>
      <w:lang w:val="ru-RU" w:eastAsia="ru-RU"/>
    </w:rPr>
  </w:style>
  <w:style w:type="character" w:customStyle="1" w:styleId="130">
    <w:name w:val="Знак Знак13"/>
    <w:rsid w:val="00DB3F97"/>
    <w:rPr>
      <w:rFonts w:eastAsia="Times New Roman"/>
      <w:sz w:val="28"/>
      <w:lang w:val="ru-RU" w:eastAsia="ru-RU"/>
    </w:rPr>
  </w:style>
  <w:style w:type="character" w:customStyle="1" w:styleId="190">
    <w:name w:val="Знак Знак19"/>
    <w:rsid w:val="00DB3F97"/>
    <w:rPr>
      <w:rFonts w:ascii="Cambria" w:hAnsi="Cambria"/>
      <w:b/>
      <w:sz w:val="26"/>
      <w:lang w:val="ru-RU" w:eastAsia="ru-RU"/>
    </w:rPr>
  </w:style>
  <w:style w:type="paragraph" w:customStyle="1" w:styleId="mb12">
    <w:name w:val="mb12"/>
    <w:basedOn w:val="a"/>
    <w:rsid w:val="00DB3F97"/>
    <w:pPr>
      <w:spacing w:after="288"/>
    </w:pPr>
    <w:rPr>
      <w:rFonts w:ascii="Arial" w:eastAsia="Calibri" w:hAnsi="Arial" w:cs="Arial"/>
      <w:sz w:val="19"/>
      <w:szCs w:val="19"/>
    </w:rPr>
  </w:style>
  <w:style w:type="paragraph" w:customStyle="1" w:styleId="38">
    <w:name w:val="Знак Знак3 Знак Знак Знак Знак"/>
    <w:basedOn w:val="a"/>
    <w:rsid w:val="00DB3F97"/>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B3F97"/>
    <w:pPr>
      <w:spacing w:before="100" w:beforeAutospacing="1" w:after="100" w:afterAutospacing="1"/>
    </w:pPr>
    <w:rPr>
      <w:rFonts w:eastAsia="Calibri"/>
      <w:color w:val="000000"/>
    </w:rPr>
  </w:style>
  <w:style w:type="paragraph" w:customStyle="1" w:styleId="font6">
    <w:name w:val="font6"/>
    <w:basedOn w:val="a"/>
    <w:rsid w:val="00DB3F97"/>
    <w:pPr>
      <w:spacing w:before="100" w:beforeAutospacing="1" w:after="100" w:afterAutospacing="1"/>
    </w:pPr>
    <w:rPr>
      <w:rFonts w:eastAsia="Calibri"/>
      <w:color w:val="000000"/>
    </w:rPr>
  </w:style>
  <w:style w:type="paragraph" w:customStyle="1" w:styleId="font7">
    <w:name w:val="font7"/>
    <w:basedOn w:val="a"/>
    <w:rsid w:val="00DB3F97"/>
    <w:pPr>
      <w:spacing w:before="100" w:beforeAutospacing="1" w:after="100" w:afterAutospacing="1"/>
    </w:pPr>
    <w:rPr>
      <w:rFonts w:eastAsia="Calibri"/>
    </w:rPr>
  </w:style>
  <w:style w:type="paragraph" w:customStyle="1" w:styleId="xl63">
    <w:name w:val="xl63"/>
    <w:basedOn w:val="a"/>
    <w:rsid w:val="00DB3F97"/>
    <w:pPr>
      <w:spacing w:before="100" w:beforeAutospacing="1" w:after="100" w:afterAutospacing="1"/>
      <w:jc w:val="center"/>
      <w:textAlignment w:val="top"/>
    </w:pPr>
    <w:rPr>
      <w:rFonts w:eastAsia="Calibri"/>
    </w:rPr>
  </w:style>
  <w:style w:type="paragraph" w:customStyle="1" w:styleId="xl64">
    <w:name w:val="xl64"/>
    <w:basedOn w:val="a"/>
    <w:rsid w:val="00DB3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5">
    <w:name w:val="xl65"/>
    <w:basedOn w:val="a"/>
    <w:rsid w:val="00DB3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6">
    <w:name w:val="xl66"/>
    <w:basedOn w:val="a"/>
    <w:rsid w:val="00DB3F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7">
    <w:name w:val="xl67"/>
    <w:basedOn w:val="a"/>
    <w:rsid w:val="00DB3F97"/>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8">
    <w:name w:val="xl68"/>
    <w:basedOn w:val="a"/>
    <w:rsid w:val="00DB3F97"/>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9">
    <w:name w:val="xl69"/>
    <w:basedOn w:val="a"/>
    <w:rsid w:val="00DB3F9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xl70">
    <w:name w:val="xl70"/>
    <w:basedOn w:val="a"/>
    <w:rsid w:val="00DB3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71">
    <w:name w:val="xl71"/>
    <w:basedOn w:val="a"/>
    <w:rsid w:val="00DB3F9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rPr>
  </w:style>
  <w:style w:type="paragraph" w:customStyle="1" w:styleId="xl72">
    <w:name w:val="xl72"/>
    <w:basedOn w:val="a"/>
    <w:rsid w:val="00DB3F97"/>
    <w:pPr>
      <w:pBdr>
        <w:top w:val="single" w:sz="4" w:space="0" w:color="auto"/>
        <w:left w:val="single" w:sz="4" w:space="0" w:color="auto"/>
        <w:right w:val="single" w:sz="4" w:space="0" w:color="auto"/>
      </w:pBdr>
      <w:spacing w:before="100" w:beforeAutospacing="1" w:after="100" w:afterAutospacing="1"/>
      <w:textAlignment w:val="top"/>
    </w:pPr>
    <w:rPr>
      <w:rFonts w:eastAsia="Calibri"/>
    </w:rPr>
  </w:style>
  <w:style w:type="paragraph" w:customStyle="1" w:styleId="xl73">
    <w:name w:val="xl73"/>
    <w:basedOn w:val="a"/>
    <w:rsid w:val="00DB3F97"/>
    <w:pPr>
      <w:pBdr>
        <w:top w:val="single" w:sz="4" w:space="0" w:color="auto"/>
        <w:right w:val="single" w:sz="4" w:space="0" w:color="auto"/>
      </w:pBdr>
      <w:spacing w:before="100" w:beforeAutospacing="1" w:after="100" w:afterAutospacing="1"/>
      <w:textAlignment w:val="top"/>
    </w:pPr>
    <w:rPr>
      <w:rFonts w:eastAsia="Calibri"/>
    </w:rPr>
  </w:style>
  <w:style w:type="paragraph" w:customStyle="1" w:styleId="xl74">
    <w:name w:val="xl74"/>
    <w:basedOn w:val="a"/>
    <w:rsid w:val="00DB3F9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xl75">
    <w:name w:val="xl75"/>
    <w:basedOn w:val="a"/>
    <w:rsid w:val="00DB3F97"/>
    <w:pPr>
      <w:pBdr>
        <w:left w:val="single" w:sz="4" w:space="0" w:color="auto"/>
        <w:right w:val="single" w:sz="4" w:space="0" w:color="auto"/>
      </w:pBdr>
      <w:spacing w:before="100" w:beforeAutospacing="1" w:after="100" w:afterAutospacing="1"/>
      <w:textAlignment w:val="top"/>
    </w:pPr>
    <w:rPr>
      <w:rFonts w:eastAsia="Calibri"/>
    </w:rPr>
  </w:style>
  <w:style w:type="paragraph" w:customStyle="1" w:styleId="xl76">
    <w:name w:val="xl76"/>
    <w:basedOn w:val="a"/>
    <w:rsid w:val="00DB3F97"/>
    <w:pPr>
      <w:pBdr>
        <w:right w:val="single" w:sz="4" w:space="0" w:color="auto"/>
      </w:pBdr>
      <w:spacing w:before="100" w:beforeAutospacing="1" w:after="100" w:afterAutospacing="1"/>
      <w:textAlignment w:val="top"/>
    </w:pPr>
    <w:rPr>
      <w:rFonts w:eastAsia="Calibri"/>
    </w:rPr>
  </w:style>
  <w:style w:type="paragraph" w:customStyle="1" w:styleId="xl77">
    <w:name w:val="xl77"/>
    <w:basedOn w:val="a"/>
    <w:rsid w:val="00DB3F97"/>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a"/>
    <w:rsid w:val="00DB3F97"/>
    <w:pPr>
      <w:pBdr>
        <w:bottom w:val="single" w:sz="4" w:space="0" w:color="auto"/>
        <w:right w:val="single" w:sz="4" w:space="0" w:color="auto"/>
      </w:pBdr>
      <w:spacing w:before="100" w:beforeAutospacing="1" w:after="100" w:afterAutospacing="1"/>
      <w:textAlignment w:val="top"/>
    </w:pPr>
    <w:rPr>
      <w:rFonts w:eastAsia="Calibri"/>
    </w:rPr>
  </w:style>
  <w:style w:type="paragraph" w:customStyle="1" w:styleId="xl79">
    <w:name w:val="xl79"/>
    <w:basedOn w:val="a"/>
    <w:rsid w:val="00DB3F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rPr>
  </w:style>
  <w:style w:type="paragraph" w:customStyle="1" w:styleId="xl80">
    <w:name w:val="xl80"/>
    <w:basedOn w:val="a"/>
    <w:rsid w:val="00DB3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81">
    <w:name w:val="xl81"/>
    <w:basedOn w:val="a"/>
    <w:rsid w:val="00DB3F97"/>
    <w:pPr>
      <w:pBdr>
        <w:left w:val="single" w:sz="8" w:space="0" w:color="auto"/>
      </w:pBdr>
      <w:spacing w:before="100" w:beforeAutospacing="1" w:after="100" w:afterAutospacing="1"/>
      <w:textAlignment w:val="top"/>
    </w:pPr>
    <w:rPr>
      <w:rFonts w:eastAsia="Calibri"/>
    </w:rPr>
  </w:style>
  <w:style w:type="paragraph" w:customStyle="1" w:styleId="xl82">
    <w:name w:val="xl82"/>
    <w:basedOn w:val="a"/>
    <w:rsid w:val="00DB3F97"/>
    <w:pPr>
      <w:spacing w:before="100" w:beforeAutospacing="1" w:after="100" w:afterAutospacing="1"/>
      <w:textAlignment w:val="top"/>
    </w:pPr>
    <w:rPr>
      <w:rFonts w:eastAsia="Calibri"/>
    </w:rPr>
  </w:style>
  <w:style w:type="paragraph" w:customStyle="1" w:styleId="xl83">
    <w:name w:val="xl83"/>
    <w:basedOn w:val="a"/>
    <w:rsid w:val="00DB3F97"/>
    <w:pPr>
      <w:pBdr>
        <w:right w:val="single" w:sz="8" w:space="0" w:color="auto"/>
      </w:pBdr>
      <w:spacing w:before="100" w:beforeAutospacing="1" w:after="100" w:afterAutospacing="1"/>
      <w:textAlignment w:val="top"/>
    </w:pPr>
    <w:rPr>
      <w:rFonts w:eastAsia="Calibri"/>
    </w:rPr>
  </w:style>
  <w:style w:type="paragraph" w:customStyle="1" w:styleId="xl84">
    <w:name w:val="xl84"/>
    <w:basedOn w:val="a"/>
    <w:rsid w:val="00DB3F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5">
    <w:name w:val="xl85"/>
    <w:basedOn w:val="a"/>
    <w:rsid w:val="00DB3F97"/>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6">
    <w:name w:val="xl86"/>
    <w:basedOn w:val="a"/>
    <w:rsid w:val="00DB3F97"/>
    <w:pPr>
      <w:pBdr>
        <w:left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7">
    <w:name w:val="xl87"/>
    <w:basedOn w:val="a"/>
    <w:rsid w:val="00DB3F97"/>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8">
    <w:name w:val="xl88"/>
    <w:basedOn w:val="a"/>
    <w:rsid w:val="00DB3F97"/>
    <w:pPr>
      <w:pBdr>
        <w:top w:val="single" w:sz="4" w:space="0" w:color="auto"/>
        <w:left w:val="single" w:sz="4" w:space="0" w:color="auto"/>
        <w:right w:val="single" w:sz="4" w:space="0" w:color="auto"/>
      </w:pBdr>
      <w:spacing w:before="100" w:beforeAutospacing="1" w:after="100" w:afterAutospacing="1"/>
      <w:textAlignment w:val="top"/>
    </w:pPr>
    <w:rPr>
      <w:rFonts w:eastAsia="Calibri"/>
    </w:rPr>
  </w:style>
  <w:style w:type="paragraph" w:customStyle="1" w:styleId="xl89">
    <w:name w:val="xl89"/>
    <w:basedOn w:val="a"/>
    <w:rsid w:val="00DB3F97"/>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90">
    <w:name w:val="xl90"/>
    <w:basedOn w:val="a"/>
    <w:rsid w:val="00DB3F97"/>
    <w:pPr>
      <w:spacing w:before="100" w:beforeAutospacing="1" w:after="100" w:afterAutospacing="1"/>
      <w:textAlignment w:val="top"/>
    </w:pPr>
    <w:rPr>
      <w:rFonts w:eastAsia="Calibri"/>
    </w:rPr>
  </w:style>
  <w:style w:type="character" w:customStyle="1" w:styleId="120">
    <w:name w:val="Знак Знак12"/>
    <w:rsid w:val="00DB3F97"/>
    <w:rPr>
      <w:rFonts w:ascii="Arial" w:hAnsi="Arial"/>
      <w:b/>
      <w:i/>
      <w:sz w:val="28"/>
      <w:lang w:val="ru-RU" w:eastAsia="ru-RU"/>
    </w:rPr>
  </w:style>
  <w:style w:type="character" w:customStyle="1" w:styleId="8">
    <w:name w:val="Знак Знак8"/>
    <w:rsid w:val="00DB3F97"/>
    <w:rPr>
      <w:rFonts w:ascii="Arial" w:hAnsi="Arial"/>
      <w:b/>
      <w:kern w:val="32"/>
      <w:sz w:val="32"/>
      <w:lang w:eastAsia="ru-RU"/>
    </w:rPr>
  </w:style>
  <w:style w:type="character" w:customStyle="1" w:styleId="140">
    <w:name w:val="Знак Знак14"/>
    <w:rsid w:val="00DB3F97"/>
    <w:rPr>
      <w:rFonts w:eastAsia="Times New Roman"/>
      <w:sz w:val="28"/>
    </w:rPr>
  </w:style>
  <w:style w:type="character" w:customStyle="1" w:styleId="6">
    <w:name w:val="Знак Знак6"/>
    <w:rsid w:val="00DB3F97"/>
    <w:rPr>
      <w:rFonts w:ascii="Calibri" w:hAnsi="Calibri"/>
      <w:sz w:val="22"/>
      <w:lang w:eastAsia="en-US"/>
    </w:rPr>
  </w:style>
  <w:style w:type="character" w:customStyle="1" w:styleId="51">
    <w:name w:val="Знак Знак5"/>
    <w:rsid w:val="00DB3F97"/>
    <w:rPr>
      <w:rFonts w:ascii="Calibri" w:hAnsi="Calibri"/>
      <w:sz w:val="22"/>
      <w:lang w:eastAsia="en-US"/>
    </w:rPr>
  </w:style>
  <w:style w:type="paragraph" w:customStyle="1" w:styleId="1fd">
    <w:name w:val="Заголовок оглавления1"/>
    <w:basedOn w:val="1"/>
    <w:next w:val="a"/>
    <w:rsid w:val="00DB3F97"/>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B3F97"/>
    <w:rPr>
      <w:rFonts w:eastAsia="Times New Roman"/>
      <w:b/>
      <w:i/>
      <w:sz w:val="28"/>
      <w:lang w:val="ru-RU" w:eastAsia="en-US"/>
    </w:rPr>
  </w:style>
  <w:style w:type="paragraph" w:customStyle="1" w:styleId="Web">
    <w:name w:val="Обычный (Web)"/>
    <w:basedOn w:val="a"/>
    <w:rsid w:val="00DB3F97"/>
    <w:pPr>
      <w:spacing w:before="100" w:after="100"/>
    </w:pPr>
    <w:rPr>
      <w:rFonts w:eastAsia="Calibri"/>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B3F97"/>
    <w:rPr>
      <w:sz w:val="24"/>
    </w:rPr>
  </w:style>
  <w:style w:type="paragraph" w:customStyle="1" w:styleId="rvps1401">
    <w:name w:val="rvps1401"/>
    <w:basedOn w:val="a"/>
    <w:rsid w:val="00DB3F97"/>
    <w:pPr>
      <w:spacing w:after="225"/>
    </w:pPr>
    <w:rPr>
      <w:rFonts w:ascii="Arial" w:eastAsia="Calibri" w:hAnsi="Arial" w:cs="Arial"/>
      <w:color w:val="000000"/>
      <w:sz w:val="18"/>
      <w:szCs w:val="18"/>
    </w:rPr>
  </w:style>
  <w:style w:type="paragraph" w:customStyle="1" w:styleId="ufk2">
    <w:name w:val="ufk2"/>
    <w:basedOn w:val="a"/>
    <w:rsid w:val="00DB3F97"/>
    <w:pPr>
      <w:tabs>
        <w:tab w:val="num" w:pos="540"/>
      </w:tabs>
      <w:ind w:left="540" w:hanging="360"/>
      <w:jc w:val="both"/>
    </w:pPr>
    <w:rPr>
      <w:rFonts w:eastAsia="Calibri"/>
    </w:rPr>
  </w:style>
  <w:style w:type="character" w:customStyle="1" w:styleId="Bodytext">
    <w:name w:val="Body text_"/>
    <w:rsid w:val="00DB3F97"/>
    <w:rPr>
      <w:sz w:val="28"/>
    </w:rPr>
  </w:style>
  <w:style w:type="character" w:customStyle="1" w:styleId="FontStyle11">
    <w:name w:val="Font Style11"/>
    <w:rsid w:val="00DB3F97"/>
    <w:rPr>
      <w:rFonts w:ascii="Times New Roman" w:hAnsi="Times New Roman"/>
      <w:sz w:val="24"/>
    </w:rPr>
  </w:style>
  <w:style w:type="character" w:customStyle="1" w:styleId="100">
    <w:name w:val="Знак Знак10"/>
    <w:rsid w:val="00DB3F97"/>
    <w:rPr>
      <w:rFonts w:ascii="Arial" w:hAnsi="Arial"/>
      <w:b/>
      <w:kern w:val="32"/>
      <w:sz w:val="32"/>
      <w:lang w:eastAsia="ru-RU"/>
    </w:rPr>
  </w:style>
  <w:style w:type="character" w:customStyle="1" w:styleId="9">
    <w:name w:val="Знак Знак9"/>
    <w:rsid w:val="00DB3F97"/>
    <w:rPr>
      <w:rFonts w:ascii="Arial" w:hAnsi="Arial"/>
      <w:b/>
      <w:i/>
      <w:sz w:val="28"/>
      <w:lang w:val="ru-RU" w:eastAsia="en-US"/>
    </w:rPr>
  </w:style>
  <w:style w:type="character" w:customStyle="1" w:styleId="FontStyle70">
    <w:name w:val="Font Style70"/>
    <w:rsid w:val="00DB3F97"/>
    <w:rPr>
      <w:rFonts w:ascii="Franklin Gothic Medium Cond" w:hAnsi="Franklin Gothic Medium Cond"/>
      <w:sz w:val="20"/>
    </w:rPr>
  </w:style>
  <w:style w:type="paragraph" w:customStyle="1" w:styleId="Style3">
    <w:name w:val="Style3"/>
    <w:basedOn w:val="a"/>
    <w:rsid w:val="00DB3F97"/>
    <w:pPr>
      <w:widowControl w:val="0"/>
      <w:autoSpaceDE w:val="0"/>
      <w:autoSpaceDN w:val="0"/>
      <w:adjustRightInd w:val="0"/>
      <w:spacing w:line="264" w:lineRule="exact"/>
      <w:ind w:firstLine="283"/>
      <w:jc w:val="both"/>
    </w:pPr>
    <w:rPr>
      <w:rFonts w:eastAsia="Calibri"/>
    </w:rPr>
  </w:style>
  <w:style w:type="character" w:customStyle="1" w:styleId="FontStyle25">
    <w:name w:val="Font Style25"/>
    <w:rsid w:val="00DB3F97"/>
    <w:rPr>
      <w:rFonts w:ascii="Times New Roman" w:hAnsi="Times New Roman"/>
      <w:sz w:val="20"/>
    </w:rPr>
  </w:style>
  <w:style w:type="paragraph" w:customStyle="1" w:styleId="Style10">
    <w:name w:val="Style10"/>
    <w:basedOn w:val="a"/>
    <w:rsid w:val="00DB3F97"/>
    <w:pPr>
      <w:widowControl w:val="0"/>
      <w:autoSpaceDE w:val="0"/>
      <w:autoSpaceDN w:val="0"/>
      <w:adjustRightInd w:val="0"/>
      <w:spacing w:line="269" w:lineRule="exact"/>
      <w:ind w:hanging="254"/>
    </w:pPr>
    <w:rPr>
      <w:rFonts w:eastAsia="Calibri"/>
    </w:rPr>
  </w:style>
  <w:style w:type="character" w:customStyle="1" w:styleId="FontStyle26">
    <w:name w:val="Font Style26"/>
    <w:rsid w:val="00DB3F97"/>
    <w:rPr>
      <w:rFonts w:ascii="Times New Roman" w:hAnsi="Times New Roman"/>
      <w:i/>
      <w:sz w:val="20"/>
    </w:rPr>
  </w:style>
  <w:style w:type="paragraph" w:customStyle="1" w:styleId="Pa4">
    <w:name w:val="Pa4"/>
    <w:basedOn w:val="Default"/>
    <w:next w:val="Default"/>
    <w:rsid w:val="00DB3F97"/>
    <w:pPr>
      <w:spacing w:line="181" w:lineRule="atLeast"/>
    </w:pPr>
    <w:rPr>
      <w:rFonts w:ascii="Helios" w:hAnsi="Helios" w:cs="Helios"/>
      <w:color w:val="auto"/>
    </w:rPr>
  </w:style>
  <w:style w:type="character" w:customStyle="1" w:styleId="2a">
    <w:name w:val="Знак Знак2"/>
    <w:rsid w:val="00DB3F97"/>
    <w:rPr>
      <w:rFonts w:ascii="Calibri" w:hAnsi="Calibri"/>
      <w:sz w:val="16"/>
      <w:lang w:eastAsia="en-US"/>
    </w:rPr>
  </w:style>
  <w:style w:type="paragraph" w:customStyle="1" w:styleId="affff">
    <w:name w:val="МОН"/>
    <w:basedOn w:val="a"/>
    <w:rsid w:val="00DB3F97"/>
    <w:pPr>
      <w:spacing w:line="360" w:lineRule="auto"/>
      <w:ind w:firstLine="709"/>
      <w:jc w:val="both"/>
    </w:pPr>
    <w:rPr>
      <w:rFonts w:eastAsia="Calibri"/>
      <w:sz w:val="28"/>
      <w:szCs w:val="28"/>
    </w:rPr>
  </w:style>
  <w:style w:type="paragraph" w:customStyle="1" w:styleId="affff0">
    <w:name w:val="a"/>
    <w:basedOn w:val="a"/>
    <w:rsid w:val="00DB3F97"/>
    <w:pPr>
      <w:autoSpaceDE w:val="0"/>
      <w:autoSpaceDN w:val="0"/>
    </w:pPr>
    <w:rPr>
      <w:rFonts w:eastAsia="Calibri"/>
      <w:color w:val="000000"/>
      <w:sz w:val="22"/>
      <w:szCs w:val="22"/>
    </w:rPr>
  </w:style>
  <w:style w:type="character" w:customStyle="1" w:styleId="division">
    <w:name w:val="division"/>
    <w:rsid w:val="00DB3F97"/>
  </w:style>
  <w:style w:type="character" w:customStyle="1" w:styleId="2b">
    <w:name w:val="Текст примечания Знак2"/>
    <w:rsid w:val="00DB3F97"/>
    <w:rPr>
      <w:rFonts w:ascii="Calibri" w:hAnsi="Calibri"/>
      <w:sz w:val="20"/>
    </w:rPr>
  </w:style>
  <w:style w:type="paragraph" w:customStyle="1" w:styleId="nospacing0">
    <w:name w:val="nospacing"/>
    <w:basedOn w:val="a"/>
    <w:rsid w:val="00DB3F97"/>
    <w:rPr>
      <w:rFonts w:ascii="Calibri" w:eastAsia="Calibri" w:hAnsi="Calibri" w:cs="Calibri"/>
      <w:sz w:val="22"/>
      <w:szCs w:val="22"/>
    </w:rPr>
  </w:style>
  <w:style w:type="paragraph" w:customStyle="1" w:styleId="consplustitle0">
    <w:name w:val="consplustitle"/>
    <w:basedOn w:val="a"/>
    <w:rsid w:val="00DB3F97"/>
    <w:pPr>
      <w:autoSpaceDE w:val="0"/>
      <w:autoSpaceDN w:val="0"/>
    </w:pPr>
    <w:rPr>
      <w:rFonts w:eastAsia="Calibri"/>
      <w:b/>
      <w:bCs/>
    </w:rPr>
  </w:style>
  <w:style w:type="character" w:customStyle="1" w:styleId="apple-style-span">
    <w:name w:val="apple-style-span"/>
    <w:rsid w:val="00DB3F97"/>
  </w:style>
  <w:style w:type="paragraph" w:customStyle="1" w:styleId="style13202222110000000419msonormal">
    <w:name w:val="style_13202222110000000419msonormal"/>
    <w:basedOn w:val="a"/>
    <w:rsid w:val="00DB3F97"/>
    <w:pPr>
      <w:spacing w:before="100" w:beforeAutospacing="1" w:after="100" w:afterAutospacing="1"/>
    </w:pPr>
    <w:rPr>
      <w:rFonts w:eastAsia="Calibri"/>
    </w:rPr>
  </w:style>
  <w:style w:type="paragraph" w:styleId="2c">
    <w:name w:val="List 2"/>
    <w:basedOn w:val="a"/>
    <w:rsid w:val="00DB3F97"/>
    <w:pPr>
      <w:ind w:left="566" w:hanging="283"/>
    </w:pPr>
    <w:rPr>
      <w:rFonts w:eastAsia="Calibri"/>
    </w:rPr>
  </w:style>
  <w:style w:type="paragraph" w:customStyle="1" w:styleId="ListParagraph2">
    <w:name w:val="List Paragraph2"/>
    <w:basedOn w:val="a"/>
    <w:rsid w:val="00DB3F97"/>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B3F97"/>
    <w:pPr>
      <w:outlineLvl w:val="0"/>
    </w:pPr>
    <w:rPr>
      <w:rFonts w:ascii="Helvetica" w:eastAsia="Arial Unicode MS" w:hAnsi="Helvetica" w:cs="Helvetica"/>
      <w:color w:val="000000"/>
      <w:u w:color="000000"/>
      <w:lang w:eastAsia="ru-RU"/>
    </w:rPr>
  </w:style>
  <w:style w:type="character" w:customStyle="1" w:styleId="rvts7">
    <w:name w:val="rvts7"/>
    <w:rsid w:val="00DB3F97"/>
  </w:style>
  <w:style w:type="paragraph" w:customStyle="1" w:styleId="rvps3">
    <w:name w:val="rvps3"/>
    <w:basedOn w:val="a"/>
    <w:rsid w:val="00DB3F97"/>
    <w:pPr>
      <w:spacing w:before="100" w:beforeAutospacing="1" w:after="100" w:afterAutospacing="1"/>
    </w:pPr>
    <w:rPr>
      <w:rFonts w:eastAsia="Calibri"/>
      <w:color w:val="000000"/>
    </w:rPr>
  </w:style>
  <w:style w:type="paragraph" w:customStyle="1" w:styleId="book">
    <w:name w:val="book"/>
    <w:basedOn w:val="a"/>
    <w:rsid w:val="00DB3F97"/>
    <w:pPr>
      <w:ind w:firstLine="450"/>
      <w:jc w:val="both"/>
    </w:pPr>
    <w:rPr>
      <w:rFonts w:ascii="Calibri" w:hAnsi="Calibri" w:cs="Calibri"/>
    </w:rPr>
  </w:style>
  <w:style w:type="paragraph" w:customStyle="1" w:styleId="44">
    <w:name w:val="Основной текст4"/>
    <w:basedOn w:val="a"/>
    <w:rsid w:val="00DB3F97"/>
    <w:pPr>
      <w:widowControl w:val="0"/>
      <w:shd w:val="clear" w:color="auto" w:fill="FFFFFF"/>
      <w:spacing w:before="540" w:after="180" w:line="365" w:lineRule="exact"/>
      <w:jc w:val="both"/>
    </w:pPr>
    <w:rPr>
      <w:rFonts w:ascii="Calibri" w:hAnsi="Calibri" w:cs="Calibri"/>
      <w:sz w:val="26"/>
      <w:szCs w:val="26"/>
    </w:rPr>
  </w:style>
  <w:style w:type="paragraph" w:customStyle="1" w:styleId="text1">
    <w:name w:val="text1"/>
    <w:basedOn w:val="a"/>
    <w:rsid w:val="00DB3F97"/>
    <w:pPr>
      <w:ind w:firstLine="312"/>
    </w:pPr>
    <w:rPr>
      <w:rFonts w:ascii="Arial" w:hAnsi="Arial" w:cs="Arial"/>
      <w:color w:val="000000"/>
      <w:sz w:val="18"/>
      <w:szCs w:val="18"/>
    </w:rPr>
  </w:style>
  <w:style w:type="paragraph" w:customStyle="1" w:styleId="Style4">
    <w:name w:val="Style4"/>
    <w:basedOn w:val="a"/>
    <w:rsid w:val="00DB3F97"/>
    <w:pPr>
      <w:widowControl w:val="0"/>
      <w:autoSpaceDE w:val="0"/>
      <w:autoSpaceDN w:val="0"/>
      <w:adjustRightInd w:val="0"/>
      <w:spacing w:line="319" w:lineRule="exact"/>
      <w:ind w:firstLine="713"/>
      <w:jc w:val="both"/>
    </w:pPr>
    <w:rPr>
      <w:rFonts w:ascii="Calibri" w:hAnsi="Calibri" w:cs="Calibri"/>
    </w:rPr>
  </w:style>
  <w:style w:type="character" w:customStyle="1" w:styleId="FontStyle22">
    <w:name w:val="Font Style22"/>
    <w:rsid w:val="00DB3F97"/>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B3F97"/>
    <w:pPr>
      <w:ind w:firstLine="360"/>
      <w:contextualSpacing/>
      <w:jc w:val="both"/>
    </w:pPr>
    <w:rPr>
      <w:rFonts w:ascii="Calibri" w:hAnsi="Calibri" w:cs="Calibri"/>
      <w:sz w:val="28"/>
      <w:szCs w:val="28"/>
    </w:rPr>
  </w:style>
  <w:style w:type="character" w:customStyle="1" w:styleId="160">
    <w:name w:val="Знак Знак16"/>
    <w:rsid w:val="00DB3F97"/>
    <w:rPr>
      <w:sz w:val="24"/>
    </w:rPr>
  </w:style>
  <w:style w:type="paragraph" w:customStyle="1" w:styleId="tekstob">
    <w:name w:val="tekstob"/>
    <w:basedOn w:val="a"/>
    <w:rsid w:val="00DB3F97"/>
    <w:pPr>
      <w:suppressAutoHyphens/>
      <w:spacing w:before="280" w:after="280"/>
    </w:pPr>
    <w:rPr>
      <w:rFonts w:ascii="Calibri" w:hAnsi="Calibri" w:cs="Calibri"/>
      <w:lang w:eastAsia="zh-CN"/>
    </w:rPr>
  </w:style>
  <w:style w:type="character" w:customStyle="1" w:styleId="s10">
    <w:name w:val="s_10"/>
    <w:rsid w:val="00DB3F97"/>
  </w:style>
  <w:style w:type="paragraph" w:customStyle="1" w:styleId="affff1">
    <w:name w:val="Базовый"/>
    <w:rsid w:val="00DB3F97"/>
    <w:pPr>
      <w:tabs>
        <w:tab w:val="left" w:pos="708"/>
      </w:tabs>
      <w:suppressAutoHyphens/>
    </w:pPr>
    <w:rPr>
      <w:rFonts w:ascii="Calibri" w:eastAsia="Times New Roman" w:hAnsi="Calibri" w:cs="Calibri"/>
    </w:rPr>
  </w:style>
  <w:style w:type="character" w:customStyle="1" w:styleId="Heading2Char1">
    <w:name w:val="Heading 2 Char1"/>
    <w:rsid w:val="00DB3F97"/>
    <w:rPr>
      <w:rFonts w:ascii="Cambria" w:hAnsi="Cambria"/>
      <w:b/>
      <w:color w:val="4F81BD"/>
      <w:sz w:val="26"/>
      <w:lang w:val="ru-RU" w:eastAsia="en-US"/>
    </w:rPr>
  </w:style>
  <w:style w:type="character" w:customStyle="1" w:styleId="hl1">
    <w:name w:val="hl1"/>
    <w:rsid w:val="00DB3F97"/>
    <w:rPr>
      <w:color w:val="4682B4"/>
    </w:rPr>
  </w:style>
  <w:style w:type="character" w:customStyle="1" w:styleId="FontStyle84">
    <w:name w:val="Font Style84"/>
    <w:rsid w:val="00DB3F97"/>
    <w:rPr>
      <w:rFonts w:ascii="Times New Roman" w:hAnsi="Times New Roman"/>
      <w:sz w:val="22"/>
    </w:rPr>
  </w:style>
  <w:style w:type="paragraph" w:customStyle="1" w:styleId="Style39">
    <w:name w:val="Style39"/>
    <w:basedOn w:val="a"/>
    <w:rsid w:val="00DB3F97"/>
    <w:pPr>
      <w:widowControl w:val="0"/>
      <w:autoSpaceDE w:val="0"/>
      <w:autoSpaceDN w:val="0"/>
      <w:adjustRightInd w:val="0"/>
      <w:spacing w:line="302" w:lineRule="exact"/>
      <w:ind w:hanging="413"/>
    </w:pPr>
    <w:rPr>
      <w:rFonts w:eastAsia="Calibri"/>
    </w:rPr>
  </w:style>
  <w:style w:type="paragraph" w:customStyle="1" w:styleId="125">
    <w:name w:val="Стиль По ширине Первая строка:  125 см"/>
    <w:basedOn w:val="a"/>
    <w:autoRedefine/>
    <w:rsid w:val="00DB3F97"/>
    <w:pPr>
      <w:spacing w:line="360" w:lineRule="auto"/>
      <w:ind w:firstLine="709"/>
      <w:jc w:val="both"/>
    </w:pPr>
    <w:rPr>
      <w:rFonts w:ascii="Calibri" w:hAnsi="Calibri" w:cs="Calibri"/>
    </w:rPr>
  </w:style>
  <w:style w:type="paragraph" w:customStyle="1" w:styleId="Iauiue">
    <w:name w:val="Iau?iue"/>
    <w:rsid w:val="00DB3F97"/>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DB3F97"/>
    <w:pPr>
      <w:widowControl w:val="0"/>
      <w:tabs>
        <w:tab w:val="left" w:pos="4820"/>
      </w:tabs>
      <w:spacing w:line="360" w:lineRule="auto"/>
      <w:ind w:right="-851" w:firstLine="851"/>
      <w:jc w:val="both"/>
    </w:pPr>
    <w:rPr>
      <w:rFonts w:ascii="Calibri" w:hAnsi="Calibri" w:cs="Calibri"/>
      <w:color w:val="0000FF"/>
      <w:sz w:val="28"/>
      <w:szCs w:val="28"/>
    </w:rPr>
  </w:style>
  <w:style w:type="paragraph" w:customStyle="1" w:styleId="2d">
    <w:name w:val="Без интервала2"/>
    <w:rsid w:val="00DB3F97"/>
    <w:pPr>
      <w:spacing w:after="0" w:line="240" w:lineRule="auto"/>
    </w:pPr>
    <w:rPr>
      <w:rFonts w:ascii="Calibri" w:eastAsia="Calibri" w:hAnsi="Calibri" w:cs="Calibri"/>
    </w:rPr>
  </w:style>
  <w:style w:type="character" w:customStyle="1" w:styleId="content">
    <w:name w:val="content"/>
    <w:rsid w:val="00DB3F97"/>
  </w:style>
  <w:style w:type="paragraph" w:customStyle="1" w:styleId="tex2st">
    <w:name w:val="tex2st"/>
    <w:basedOn w:val="a"/>
    <w:rsid w:val="00DB3F97"/>
    <w:pPr>
      <w:spacing w:before="100" w:beforeAutospacing="1" w:after="100" w:afterAutospacing="1"/>
    </w:pPr>
    <w:rPr>
      <w:rFonts w:ascii="Calibri" w:hAnsi="Calibri" w:cs="Calibri"/>
    </w:rPr>
  </w:style>
  <w:style w:type="character" w:customStyle="1" w:styleId="81">
    <w:name w:val="Знак Знак81"/>
    <w:rsid w:val="00DB3F97"/>
    <w:rPr>
      <w:rFonts w:ascii="Arial" w:hAnsi="Arial"/>
      <w:b/>
      <w:sz w:val="28"/>
      <w:lang w:val="ru-RU" w:eastAsia="ru-RU"/>
    </w:rPr>
  </w:style>
  <w:style w:type="character" w:customStyle="1" w:styleId="180">
    <w:name w:val="Знак Знак18"/>
    <w:rsid w:val="00DB3F97"/>
    <w:rPr>
      <w:rFonts w:ascii="Arial" w:hAnsi="Arial"/>
      <w:b/>
      <w:kern w:val="32"/>
      <w:sz w:val="32"/>
      <w:lang w:val="ru-RU" w:eastAsia="ru-RU"/>
    </w:rPr>
  </w:style>
  <w:style w:type="paragraph" w:customStyle="1" w:styleId="39">
    <w:name w:val="Абзац списка3"/>
    <w:basedOn w:val="a"/>
    <w:rsid w:val="00DB3F97"/>
    <w:pPr>
      <w:ind w:left="720"/>
    </w:pPr>
    <w:rPr>
      <w:rFonts w:ascii="Calibri" w:hAnsi="Calibri" w:cs="Calibri"/>
      <w:sz w:val="28"/>
      <w:szCs w:val="28"/>
    </w:rPr>
  </w:style>
  <w:style w:type="paragraph" w:customStyle="1" w:styleId="45">
    <w:name w:val="Без интервала4"/>
    <w:link w:val="NoSpacingChar4"/>
    <w:rsid w:val="00DB3F97"/>
    <w:rPr>
      <w:rFonts w:ascii="Times New Roman" w:eastAsia="Times New Roman" w:hAnsi="Times New Roman" w:cs="Times New Roman"/>
      <w:szCs w:val="24"/>
    </w:rPr>
  </w:style>
  <w:style w:type="character" w:customStyle="1" w:styleId="NoSpacingChar4">
    <w:name w:val="No Spacing Char4"/>
    <w:link w:val="45"/>
    <w:rsid w:val="00DB3F97"/>
    <w:rPr>
      <w:rFonts w:ascii="Times New Roman" w:eastAsia="Times New Roman" w:hAnsi="Times New Roman" w:cs="Times New Roman"/>
      <w:szCs w:val="24"/>
    </w:rPr>
  </w:style>
  <w:style w:type="paragraph" w:customStyle="1" w:styleId="2e">
    <w:name w:val="Знак2"/>
    <w:basedOn w:val="a"/>
    <w:autoRedefine/>
    <w:rsid w:val="00DB3F97"/>
    <w:pPr>
      <w:spacing w:after="160" w:line="240" w:lineRule="exact"/>
    </w:pPr>
    <w:rPr>
      <w:rFonts w:ascii="Calibri" w:hAnsi="Calibri" w:cs="Calibri"/>
      <w:sz w:val="28"/>
      <w:szCs w:val="28"/>
      <w:lang w:val="en-US" w:eastAsia="en-US"/>
    </w:rPr>
  </w:style>
  <w:style w:type="paragraph" w:customStyle="1" w:styleId="1fe">
    <w:name w:val="Знак1"/>
    <w:basedOn w:val="a"/>
    <w:autoRedefine/>
    <w:rsid w:val="00DB3F97"/>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B3F97"/>
    <w:rPr>
      <w:rFonts w:ascii="Calibri" w:hAnsi="Calibri"/>
    </w:rPr>
  </w:style>
  <w:style w:type="character" w:customStyle="1" w:styleId="EndnoteTextChar">
    <w:name w:val="Endnote Text Char"/>
    <w:rsid w:val="00DB3F97"/>
    <w:rPr>
      <w:rFonts w:ascii="Calibri" w:hAnsi="Calibri"/>
    </w:rPr>
  </w:style>
  <w:style w:type="character" w:customStyle="1" w:styleId="TitleChar2">
    <w:name w:val="Title Char2"/>
    <w:rsid w:val="00DB3F97"/>
    <w:rPr>
      <w:rFonts w:ascii="Calibri" w:hAnsi="Calibri"/>
      <w:b/>
      <w:sz w:val="28"/>
    </w:rPr>
  </w:style>
  <w:style w:type="character" w:customStyle="1" w:styleId="SubtitleChar2">
    <w:name w:val="Subtitle Char2"/>
    <w:rsid w:val="00DB3F97"/>
    <w:rPr>
      <w:rFonts w:ascii="Calibri" w:hAnsi="Calibri"/>
      <w:b/>
      <w:i/>
      <w:sz w:val="28"/>
    </w:rPr>
  </w:style>
  <w:style w:type="character" w:customStyle="1" w:styleId="BodyTextFirstIndentChar">
    <w:name w:val="Body Text First Indent Char"/>
    <w:rsid w:val="00DB3F97"/>
    <w:rPr>
      <w:rFonts w:ascii="Calibri" w:hAnsi="Calibri"/>
      <w:sz w:val="24"/>
    </w:rPr>
  </w:style>
  <w:style w:type="paragraph" w:customStyle="1" w:styleId="CharChar5">
    <w:name w:val="Char Char5"/>
    <w:basedOn w:val="a"/>
    <w:autoRedefine/>
    <w:rsid w:val="00DB3F97"/>
    <w:pPr>
      <w:spacing w:after="160"/>
      <w:ind w:firstLine="720"/>
    </w:pPr>
    <w:rPr>
      <w:rFonts w:eastAsia="Calibri"/>
      <w:sz w:val="28"/>
      <w:szCs w:val="28"/>
      <w:lang w:val="en-US" w:eastAsia="en-US"/>
    </w:rPr>
  </w:style>
  <w:style w:type="paragraph" w:customStyle="1" w:styleId="3a">
    <w:name w:val="Знак3"/>
    <w:basedOn w:val="a"/>
    <w:autoRedefine/>
    <w:rsid w:val="00DB3F97"/>
    <w:pPr>
      <w:spacing w:after="160" w:line="240" w:lineRule="exact"/>
    </w:pPr>
    <w:rPr>
      <w:rFonts w:eastAsia="Calibri"/>
      <w:sz w:val="28"/>
      <w:szCs w:val="28"/>
      <w:lang w:val="en-US" w:eastAsia="en-US"/>
    </w:rPr>
  </w:style>
  <w:style w:type="paragraph" w:customStyle="1" w:styleId="affff2">
    <w:name w:val="Тезис"/>
    <w:basedOn w:val="a"/>
    <w:rsid w:val="00DB3F97"/>
    <w:pPr>
      <w:widowControl w:val="0"/>
      <w:spacing w:line="360" w:lineRule="auto"/>
      <w:ind w:firstLine="567"/>
      <w:jc w:val="both"/>
    </w:pPr>
    <w:rPr>
      <w:rFonts w:eastAsia="Calibri"/>
      <w:sz w:val="28"/>
      <w:szCs w:val="28"/>
    </w:rPr>
  </w:style>
  <w:style w:type="paragraph" w:customStyle="1" w:styleId="CharChar6">
    <w:name w:val="Char Char6"/>
    <w:basedOn w:val="a"/>
    <w:autoRedefine/>
    <w:rsid w:val="00DB3F97"/>
    <w:pPr>
      <w:spacing w:after="160"/>
      <w:ind w:firstLine="720"/>
    </w:pPr>
    <w:rPr>
      <w:rFonts w:eastAsia="Calibri"/>
      <w:sz w:val="28"/>
      <w:szCs w:val="28"/>
      <w:lang w:val="en-US" w:eastAsia="en-US"/>
    </w:rPr>
  </w:style>
  <w:style w:type="paragraph" w:customStyle="1" w:styleId="CharChar7">
    <w:name w:val="Char Char7"/>
    <w:basedOn w:val="a"/>
    <w:autoRedefine/>
    <w:rsid w:val="00DB3F97"/>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B3F97"/>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B3F97"/>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B3F97"/>
    <w:pPr>
      <w:spacing w:before="300" w:after="300"/>
      <w:ind w:left="300" w:right="300"/>
    </w:pPr>
    <w:rPr>
      <w:rFonts w:eastAsia="Calibri"/>
    </w:rPr>
  </w:style>
  <w:style w:type="paragraph" w:customStyle="1" w:styleId="CharChar8">
    <w:name w:val="Char Char8"/>
    <w:basedOn w:val="a"/>
    <w:autoRedefine/>
    <w:rsid w:val="00DB3F97"/>
    <w:pPr>
      <w:spacing w:after="160"/>
      <w:ind w:firstLine="720"/>
    </w:pPr>
    <w:rPr>
      <w:rFonts w:eastAsia="Calibri"/>
      <w:sz w:val="28"/>
      <w:szCs w:val="28"/>
      <w:lang w:val="en-US" w:eastAsia="en-US"/>
    </w:rPr>
  </w:style>
  <w:style w:type="paragraph" w:customStyle="1" w:styleId="affff3">
    <w:name w:val="???????"/>
    <w:rsid w:val="00DB3F97"/>
    <w:pPr>
      <w:spacing w:after="0" w:line="240" w:lineRule="auto"/>
    </w:pPr>
    <w:rPr>
      <w:rFonts w:ascii="Times New Roman" w:eastAsia="Calibri" w:hAnsi="Times New Roman" w:cs="Times New Roman"/>
      <w:sz w:val="20"/>
      <w:szCs w:val="20"/>
      <w:lang w:eastAsia="ru-RU"/>
    </w:rPr>
  </w:style>
  <w:style w:type="paragraph" w:customStyle="1" w:styleId="p28">
    <w:name w:val="p28"/>
    <w:basedOn w:val="a"/>
    <w:rsid w:val="00DB3F97"/>
    <w:pPr>
      <w:spacing w:before="100" w:beforeAutospacing="1" w:after="100" w:afterAutospacing="1"/>
    </w:pPr>
    <w:rPr>
      <w:rFonts w:eastAsia="Calibri"/>
    </w:rPr>
  </w:style>
  <w:style w:type="character" w:customStyle="1" w:styleId="s2">
    <w:name w:val="s2"/>
    <w:rsid w:val="00DB3F97"/>
  </w:style>
  <w:style w:type="paragraph" w:customStyle="1" w:styleId="p6">
    <w:name w:val="p6"/>
    <w:basedOn w:val="a"/>
    <w:rsid w:val="00DB3F97"/>
    <w:pPr>
      <w:spacing w:before="100" w:beforeAutospacing="1" w:after="100" w:afterAutospacing="1"/>
    </w:pPr>
    <w:rPr>
      <w:rFonts w:eastAsia="Calibri"/>
    </w:rPr>
  </w:style>
  <w:style w:type="character" w:customStyle="1" w:styleId="s4">
    <w:name w:val="s4"/>
    <w:rsid w:val="00DB3F97"/>
  </w:style>
  <w:style w:type="paragraph" w:styleId="affff4">
    <w:name w:val="Subtitle"/>
    <w:basedOn w:val="a"/>
    <w:next w:val="a"/>
    <w:link w:val="affff5"/>
    <w:qFormat/>
    <w:rsid w:val="00DB3F97"/>
    <w:pPr>
      <w:numPr>
        <w:ilvl w:val="1"/>
      </w:numPr>
      <w:spacing w:after="200" w:line="276" w:lineRule="auto"/>
    </w:pPr>
    <w:rPr>
      <w:rFonts w:ascii="Calibri" w:hAnsi="Calibri" w:cs="Calibri"/>
      <w:b/>
      <w:bCs/>
      <w:i/>
      <w:iCs/>
      <w:sz w:val="28"/>
      <w:szCs w:val="28"/>
      <w:lang/>
    </w:rPr>
  </w:style>
  <w:style w:type="character" w:customStyle="1" w:styleId="affff5">
    <w:name w:val="Подзаголовок Знак"/>
    <w:basedOn w:val="a0"/>
    <w:link w:val="affff4"/>
    <w:rsid w:val="00DB3F97"/>
    <w:rPr>
      <w:rFonts w:ascii="Calibri" w:eastAsia="Times New Roman" w:hAnsi="Calibri" w:cs="Calibri"/>
      <w:b/>
      <w:bCs/>
      <w:i/>
      <w:iCs/>
      <w:sz w:val="28"/>
      <w:szCs w:val="28"/>
      <w:lang w:eastAsia="ru-RU"/>
    </w:rPr>
  </w:style>
  <w:style w:type="character" w:customStyle="1" w:styleId="2f">
    <w:name w:val="Подзаголовок Знак2"/>
    <w:rsid w:val="00DB3F97"/>
    <w:rPr>
      <w:rFonts w:ascii="Cambria" w:hAnsi="Cambria"/>
      <w:i/>
      <w:color w:val="4F81BD"/>
      <w:spacing w:val="15"/>
      <w:sz w:val="24"/>
    </w:rPr>
  </w:style>
  <w:style w:type="character" w:customStyle="1" w:styleId="FontStyle71">
    <w:name w:val="Font Style71"/>
    <w:rsid w:val="00DB3F97"/>
    <w:rPr>
      <w:rFonts w:ascii="Times New Roman" w:hAnsi="Times New Roman"/>
      <w:sz w:val="14"/>
    </w:rPr>
  </w:style>
  <w:style w:type="paragraph" w:customStyle="1" w:styleId="201">
    <w:name w:val="Знак Знак201"/>
    <w:basedOn w:val="a"/>
    <w:autoRedefine/>
    <w:rsid w:val="00DB3F97"/>
    <w:pPr>
      <w:spacing w:after="160" w:line="240" w:lineRule="exact"/>
    </w:pPr>
    <w:rPr>
      <w:rFonts w:ascii="Calibri" w:hAnsi="Calibri" w:cs="Calibri"/>
      <w:sz w:val="28"/>
      <w:szCs w:val="28"/>
      <w:lang w:val="en-US" w:eastAsia="en-US"/>
    </w:rPr>
  </w:style>
  <w:style w:type="character" w:customStyle="1" w:styleId="151">
    <w:name w:val="Знак15"/>
    <w:rsid w:val="00DB3F9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B8111A6882BFDB7C2DC6EDA301534BB08200F99D97903858F84A9160573B3013D00F969E4FC191AK4J" TargetMode="External"/><Relationship Id="rId13" Type="http://schemas.openxmlformats.org/officeDocument/2006/relationships/hyperlink" Target="consultantplus://offline/ref=664B8111A6882BFDB7C2DC6EDA301534BB08200F99D97903858F84A9160573B3013D00F969E2FC191AKBJ" TargetMode="External"/><Relationship Id="rId18" Type="http://schemas.openxmlformats.org/officeDocument/2006/relationships/hyperlink" Target="consultantplus://offline/ref=664B8111A6882BFDB7C2DC6EDA301534BB08200F99D97903858F84A9160573B3013D00F969E2F9111AKFJ" TargetMode="External"/><Relationship Id="rId26" Type="http://schemas.openxmlformats.org/officeDocument/2006/relationships/hyperlink" Target="http://fssprus.ru/iss/Ip" TargetMode="External"/><Relationship Id="rId3" Type="http://schemas.openxmlformats.org/officeDocument/2006/relationships/settings" Target="settings.xml"/><Relationship Id="rId21" Type="http://schemas.openxmlformats.org/officeDocument/2006/relationships/hyperlink" Target="consultantplus://offline/ref=548BB41D505536FCE3889EC4B30D52735B322C6D48F4829FB7FFD5328B76E20C9BA279DF4AF7C9I5mCL" TargetMode="External"/><Relationship Id="rId7" Type="http://schemas.openxmlformats.org/officeDocument/2006/relationships/hyperlink" Target="consultantplus://offline/ref=664B8111A6882BFDB7C2DC6EDA301534BB08200F99D97903858F84A9160573B3013D00F969E4FC191AKBJ" TargetMode="External"/><Relationship Id="rId12" Type="http://schemas.openxmlformats.org/officeDocument/2006/relationships/hyperlink" Target="consultantplus://offline/ref=664B8111A6882BFDB7C2DC6EDA301534BB08200F99D97903858F84A9160573B3013D00F969E3F41A1AK5J" TargetMode="External"/><Relationship Id="rId17" Type="http://schemas.openxmlformats.org/officeDocument/2006/relationships/hyperlink" Target="consultantplus://offline/ref=664B8111A6882BFDB7C2DC6EDA301534BB08200F99D97903858F84A9160573B3013D00F969E2F91D1AK8J" TargetMode="External"/><Relationship Id="rId25" Type="http://schemas.openxmlformats.org/officeDocument/2006/relationships/hyperlink" Target="http://fssprus.ru/iss/Ip" TargetMode="External"/><Relationship Id="rId2" Type="http://schemas.openxmlformats.org/officeDocument/2006/relationships/styles" Target="styles.xml"/><Relationship Id="rId16" Type="http://schemas.openxmlformats.org/officeDocument/2006/relationships/hyperlink" Target="consultantplus://offline/ref=664B8111A6882BFDB7C2DC6EDA301534BB08200F99D97903858F84A9160573B3013D00F969E2F91B1AKFJ" TargetMode="External"/><Relationship Id="rId20" Type="http://schemas.openxmlformats.org/officeDocument/2006/relationships/hyperlink" Target="consultantplus://offline/ref=664B8111A6882BFDB7C2DC6EDA301534BB08200F99D97903858F84A9160573B3013D00F969E2FA1A1AKB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1552C29C2405D25C8EA1F6EB21A2A8E99510B89FB6AAB748D0FF9477C1E8454E27111C383C3FD8FeDH5F" TargetMode="External"/><Relationship Id="rId11" Type="http://schemas.openxmlformats.org/officeDocument/2006/relationships/hyperlink" Target="consultantplus://offline/ref=664B8111A6882BFDB7C2DC6EDA301534BB08200F99D97903858F84A9160573B3013D00F969E3FB111AKFJ" TargetMode="External"/><Relationship Id="rId24" Type="http://schemas.openxmlformats.org/officeDocument/2006/relationships/hyperlink" Target="http://sir.dvinaland.ru" TargetMode="External"/><Relationship Id="rId5" Type="http://schemas.openxmlformats.org/officeDocument/2006/relationships/hyperlink" Target="consultantplus://offline/ref=8CF749C48B4849EE55B4FD51C7302CA4D15EF51421253C3FA7E841B684C61BB58510692219E1814FqBt5J" TargetMode="External"/><Relationship Id="rId15" Type="http://schemas.openxmlformats.org/officeDocument/2006/relationships/hyperlink" Target="consultantplus://offline/ref=664B8111A6882BFDB7C2DC6EDA301534BB08200F99D97903858F84A9160573B3013D00F969E2FE191AKDJ" TargetMode="External"/><Relationship Id="rId23" Type="http://schemas.openxmlformats.org/officeDocument/2006/relationships/hyperlink" Target="http://sir.dvinaland.ru" TargetMode="External"/><Relationship Id="rId28" Type="http://schemas.openxmlformats.org/officeDocument/2006/relationships/header" Target="header1.xml"/><Relationship Id="rId10" Type="http://schemas.openxmlformats.org/officeDocument/2006/relationships/hyperlink" Target="consultantplus://offline/ref=664B8111A6882BFDB7C2DC6EDA301534BB08200F99D97903858F84A9160573B3013D00F969E3FB1A1AKCJ" TargetMode="External"/><Relationship Id="rId19" Type="http://schemas.openxmlformats.org/officeDocument/2006/relationships/hyperlink" Target="consultantplus://offline/ref=664B8111A6882BFDB7C2DC6EDA301534BB08200F99D97903858F84A9160573B3013D00F969E2FA181AKAJ" TargetMode="External"/><Relationship Id="rId4" Type="http://schemas.openxmlformats.org/officeDocument/2006/relationships/webSettings" Target="webSettings.xml"/><Relationship Id="rId9" Type="http://schemas.openxmlformats.org/officeDocument/2006/relationships/hyperlink" Target="consultantplus://offline/ref=664B8111A6882BFDB7C2DC6EDA301534BB08200F99D97903858F84A9160573B3013D00F969E3F91D1AK8J" TargetMode="External"/><Relationship Id="rId14" Type="http://schemas.openxmlformats.org/officeDocument/2006/relationships/hyperlink" Target="consultantplus://offline/ref=664B8111A6882BFDB7C2DC6EDA301534BB08200F99D97903858F84A9160573B3013D00F969E2FC1A1AKAJ" TargetMode="External"/><Relationship Id="rId22" Type="http://schemas.openxmlformats.org/officeDocument/2006/relationships/hyperlink" Target="http://www.severodvinsk.info" TargetMode="External"/><Relationship Id="rId27" Type="http://schemas.openxmlformats.org/officeDocument/2006/relationships/hyperlink" Target="consultantplus://offline/ref=D791C5EB84C74A088BA8A9F013652BEBE38BBF917485862AE078431F7627DE5F7EE5B8198467D9D1EDA3DAiAR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8171</Words>
  <Characters>46579</Characters>
  <Application>Microsoft Office Word</Application>
  <DocSecurity>0</DocSecurity>
  <Lines>388</Lines>
  <Paragraphs>109</Paragraphs>
  <ScaleCrop>false</ScaleCrop>
  <Company/>
  <LinksUpToDate>false</LinksUpToDate>
  <CharactersWithSpaces>54641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mashenkin</dc:creator>
  <cp:keywords/>
  <dc:description/>
  <cp:lastModifiedBy>mashenkin</cp:lastModifiedBy>
  <cp:revision>2</cp:revision>
  <dcterms:created xsi:type="dcterms:W3CDTF">2017-07-31T15:04:00Z</dcterms:created>
  <dcterms:modified xsi:type="dcterms:W3CDTF">2017-07-31T15:05:00Z</dcterms:modified>
</cp:coreProperties>
</file>