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33" w:rsidRDefault="00EB5833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  <w:bookmarkStart w:id="0" w:name="_GoBack"/>
      <w:bookmarkEnd w:id="0"/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B758FA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22.06.2023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76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2CB" w:rsidRPr="00E32EA2" w:rsidRDefault="004802B1" w:rsidP="002E02C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О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Положение о порядке распоряжения муниципальным имуществом при передаче его в пользование</w:t>
      </w:r>
      <w:proofErr w:type="gramEnd"/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802B1" w:rsidRDefault="004802B1" w:rsidP="004802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60A1" w:rsidRPr="00CC5A58" w:rsidRDefault="007660A1" w:rsidP="0076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05.12.2022 № 498-ФЗ «О внесении изменений в отдельные законодательные акты Российской Федерации» </w:t>
      </w: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Северодвинска</w:t>
      </w:r>
    </w:p>
    <w:p w:rsidR="007660A1" w:rsidRPr="00E32EA2" w:rsidRDefault="007660A1" w:rsidP="0076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02CB" w:rsidRDefault="002E02CB" w:rsidP="007660A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660A1" w:rsidRPr="00E32EA2" w:rsidRDefault="007660A1" w:rsidP="007660A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2E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660A1" w:rsidRDefault="007660A1" w:rsidP="007660A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7660A1" w:rsidRDefault="007660A1" w:rsidP="007660A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1. Внести в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распоряжения муниципальным имуществом при передаче его в пользование, утвержденное решением Совета депутатов Северодвинска                           от 26.02.2009 № 34</w:t>
      </w:r>
      <w:r w:rsidR="003F7F30">
        <w:rPr>
          <w:rFonts w:ascii="Times New Roman" w:hAnsi="Times New Roman" w:cs="Times New Roman"/>
          <w:sz w:val="24"/>
          <w:szCs w:val="24"/>
        </w:rPr>
        <w:t xml:space="preserve"> (в редакции</w:t>
      </w:r>
      <w:r>
        <w:rPr>
          <w:rFonts w:ascii="Times New Roman" w:hAnsi="Times New Roman" w:cs="Times New Roman"/>
          <w:sz w:val="24"/>
          <w:szCs w:val="24"/>
        </w:rPr>
        <w:t xml:space="preserve"> от 16.06.2022), изменения, изложив абзацы второй и третий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подпункта 1.8 пункта </w:t>
      </w:r>
      <w:r w:rsidRPr="008F37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7660A1" w:rsidRDefault="007660A1" w:rsidP="007660A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«физическим лицам, являющимся иностранными агентами;</w:t>
      </w:r>
    </w:p>
    <w:p w:rsidR="007660A1" w:rsidRDefault="007660A1" w:rsidP="007660A1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являющимся иностранными агентами,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являются иностранными агентами;».</w:t>
      </w:r>
    </w:p>
    <w:p w:rsidR="007660A1" w:rsidRPr="00B84A22" w:rsidRDefault="007660A1" w:rsidP="007660A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A22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его </w:t>
      </w:r>
      <w:r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7660A1" w:rsidRDefault="007660A1" w:rsidP="007660A1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A24D9">
        <w:rPr>
          <w:rFonts w:ascii="Times New Roman" w:hAnsi="Times New Roman" w:cs="Times New Roman"/>
          <w:sz w:val="24"/>
          <w:szCs w:val="24"/>
          <w:lang w:eastAsia="ru-RU"/>
        </w:rPr>
        <w:t>. Опубликовать (обнародовать) настоящее решение в бюллетене нормативно-правовых актов муниципального образования «Северодвинск» «Вполне</w:t>
      </w:r>
      <w:r w:rsidRPr="005A24D9">
        <w:rPr>
          <w:rFonts w:ascii="Times New Roman" w:hAnsi="Times New Roman"/>
          <w:sz w:val="24"/>
          <w:szCs w:val="24"/>
          <w:lang w:eastAsia="ru-RU"/>
        </w:rPr>
        <w:t xml:space="preserve"> официально», разместить в сетевом издании «Вполне официально» (вполне-</w:t>
      </w:r>
      <w:proofErr w:type="spellStart"/>
      <w:r w:rsidRPr="005A24D9">
        <w:rPr>
          <w:rFonts w:ascii="Times New Roman" w:hAnsi="Times New Roman"/>
          <w:sz w:val="24"/>
          <w:szCs w:val="24"/>
          <w:lang w:eastAsia="ru-RU"/>
        </w:rPr>
        <w:t>официально</w:t>
      </w:r>
      <w:proofErr w:type="gramStart"/>
      <w:r w:rsidRPr="005A24D9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5A24D9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5A24D9">
        <w:rPr>
          <w:rFonts w:ascii="Times New Roman" w:hAnsi="Times New Roman"/>
          <w:sz w:val="24"/>
          <w:szCs w:val="24"/>
          <w:lang w:eastAsia="ru-RU"/>
        </w:rPr>
        <w:t>) и на официальных интернет-сайтах Совета депутатов Северодвинска и Администрации Северодвинска.</w:t>
      </w:r>
    </w:p>
    <w:p w:rsidR="007660A1" w:rsidRDefault="007660A1" w:rsidP="007660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60A1" w:rsidRDefault="007660A1" w:rsidP="007660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60A1" w:rsidRPr="005A24D9" w:rsidRDefault="007660A1" w:rsidP="0076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7660A1" w:rsidRPr="00CF4FE7" w:rsidTr="007A1166">
        <w:tc>
          <w:tcPr>
            <w:tcW w:w="4818" w:type="dxa"/>
          </w:tcPr>
          <w:p w:rsidR="007660A1" w:rsidRPr="00732B6D" w:rsidRDefault="007660A1" w:rsidP="007A11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7660A1" w:rsidRPr="00732B6D" w:rsidRDefault="007660A1" w:rsidP="007A11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7660A1" w:rsidRPr="00732B6D" w:rsidRDefault="007660A1" w:rsidP="007A11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0A1" w:rsidRPr="00732B6D" w:rsidRDefault="007660A1" w:rsidP="007A11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М.А. Старожилов</w:t>
            </w:r>
          </w:p>
        </w:tc>
        <w:tc>
          <w:tcPr>
            <w:tcW w:w="4820" w:type="dxa"/>
          </w:tcPr>
          <w:p w:rsidR="007660A1" w:rsidRPr="00732B6D" w:rsidRDefault="007660A1" w:rsidP="007A11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7660A1" w:rsidRPr="00732B6D" w:rsidRDefault="007660A1" w:rsidP="007A11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0A1" w:rsidRPr="00732B6D" w:rsidRDefault="007660A1" w:rsidP="007A11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0A1" w:rsidRPr="00CF4FE7" w:rsidRDefault="007660A1" w:rsidP="007A11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 И.В. Арсентьев</w:t>
            </w:r>
          </w:p>
        </w:tc>
      </w:tr>
    </w:tbl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11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0A" w:rsidRDefault="003D440A" w:rsidP="00AD27BC">
      <w:pPr>
        <w:spacing w:after="0" w:line="240" w:lineRule="auto"/>
      </w:pPr>
      <w:r>
        <w:separator/>
      </w:r>
    </w:p>
  </w:endnote>
  <w:endnote w:type="continuationSeparator" w:id="0">
    <w:p w:rsidR="003D440A" w:rsidRDefault="003D440A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0A" w:rsidRDefault="003D440A" w:rsidP="00AD27BC">
      <w:pPr>
        <w:spacing w:after="0" w:line="240" w:lineRule="auto"/>
      </w:pPr>
      <w:r>
        <w:separator/>
      </w:r>
    </w:p>
  </w:footnote>
  <w:footnote w:type="continuationSeparator" w:id="0">
    <w:p w:rsidR="003D440A" w:rsidRDefault="003D440A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A57D65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2E02CB">
      <w:rPr>
        <w:noProof/>
      </w:rPr>
      <w:t>2</w:t>
    </w:r>
    <w:r>
      <w:fldChar w:fldCharType="end"/>
    </w:r>
  </w:p>
  <w:p w:rsidR="00E32A5E" w:rsidRDefault="003967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565E1"/>
    <w:rsid w:val="00156BF0"/>
    <w:rsid w:val="00183FF8"/>
    <w:rsid w:val="001B0665"/>
    <w:rsid w:val="001B7442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2E02CB"/>
    <w:rsid w:val="00332AAC"/>
    <w:rsid w:val="0039674A"/>
    <w:rsid w:val="003B2AD1"/>
    <w:rsid w:val="003C4CB9"/>
    <w:rsid w:val="003D1492"/>
    <w:rsid w:val="003D440A"/>
    <w:rsid w:val="003F2FC6"/>
    <w:rsid w:val="003F6D81"/>
    <w:rsid w:val="003F7F30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7326"/>
    <w:rsid w:val="007660A1"/>
    <w:rsid w:val="00791F02"/>
    <w:rsid w:val="007A7BBE"/>
    <w:rsid w:val="007F73B7"/>
    <w:rsid w:val="00830E81"/>
    <w:rsid w:val="00842D4D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13705"/>
    <w:rsid w:val="00933B70"/>
    <w:rsid w:val="00933BF1"/>
    <w:rsid w:val="00944D8A"/>
    <w:rsid w:val="00972E66"/>
    <w:rsid w:val="00975563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5659C"/>
    <w:rsid w:val="00A57D65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387A"/>
    <w:rsid w:val="00B166E6"/>
    <w:rsid w:val="00B20FD3"/>
    <w:rsid w:val="00B35B2E"/>
    <w:rsid w:val="00B46D4D"/>
    <w:rsid w:val="00B57F93"/>
    <w:rsid w:val="00B758FA"/>
    <w:rsid w:val="00BA4497"/>
    <w:rsid w:val="00BA78AB"/>
    <w:rsid w:val="00BD56B7"/>
    <w:rsid w:val="00BE2A00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27543"/>
    <w:rsid w:val="00D41CEB"/>
    <w:rsid w:val="00D41E1D"/>
    <w:rsid w:val="00D46684"/>
    <w:rsid w:val="00DB25F3"/>
    <w:rsid w:val="00DD1B94"/>
    <w:rsid w:val="00E1229C"/>
    <w:rsid w:val="00E34A9B"/>
    <w:rsid w:val="00E36FC4"/>
    <w:rsid w:val="00E44FB3"/>
    <w:rsid w:val="00E80A7B"/>
    <w:rsid w:val="00EA4B06"/>
    <w:rsid w:val="00EA6592"/>
    <w:rsid w:val="00EB5833"/>
    <w:rsid w:val="00EB6A1F"/>
    <w:rsid w:val="00EB7D5A"/>
    <w:rsid w:val="00EC1100"/>
    <w:rsid w:val="00EC17CB"/>
    <w:rsid w:val="00EC6C1B"/>
    <w:rsid w:val="00ED7C87"/>
    <w:rsid w:val="00F00442"/>
    <w:rsid w:val="00F50340"/>
    <w:rsid w:val="00F57086"/>
    <w:rsid w:val="00F671BE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AE4FDDF9B4AFABBD86E8444043B7E71273E5692571EE4DBEF879339165F850531261DB708BCDF50CB9CA75C4F575C467633E600A56F1328165BDECH6P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564A-45FC-4B74-B050-CA697DBF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2023-05-16T07:56:00Z</cp:lastPrinted>
  <dcterms:created xsi:type="dcterms:W3CDTF">2023-06-23T12:29:00Z</dcterms:created>
  <dcterms:modified xsi:type="dcterms:W3CDTF">2023-06-23T12:29:00Z</dcterms:modified>
</cp:coreProperties>
</file>