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C" w:rsidRPr="00EE53AE" w:rsidRDefault="00346829" w:rsidP="0068313F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787CE9" w:rsidP="00787CE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Объекты СХП «Заводское»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81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</w:t>
            </w:r>
            <w:r w:rsidR="00787CE9">
              <w:rPr>
                <w:rFonts w:ascii="Times New Roman" w:hAnsi="Times New Roman"/>
                <w:sz w:val="22"/>
                <w:szCs w:val="22"/>
              </w:rPr>
              <w:t>Архангельское шоссе, д.3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:rsidR="00B9170C" w:rsidRPr="00690D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Браунфилд</w:t>
            </w:r>
          </w:p>
        </w:tc>
      </w:tr>
      <w:tr w:rsidR="00B9170C" w:rsidRPr="00DC558C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:rsidR="00EC43CB" w:rsidRDefault="00320697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Частная собственность</w:t>
            </w:r>
            <w:r w:rsidR="00DA526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9170C" w:rsidRPr="00DC558C" w:rsidRDefault="00DA5262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(АО «ПО «Севмаш»)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422A4" w:rsidP="00B422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</w:t>
            </w:r>
            <w:r w:rsidR="0068313F">
              <w:rPr>
                <w:rFonts w:ascii="Times New Roman" w:hAnsi="Times New Roman"/>
                <w:sz w:val="22"/>
                <w:szCs w:val="22"/>
              </w:rPr>
              <w:t xml:space="preserve"> Управления экономики Администрации Северодвинска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B9170C" w:rsidRPr="0068313F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7C6CF8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Собственность/ а</w:t>
            </w:r>
            <w:r w:rsidR="00104F78">
              <w:rPr>
                <w:rFonts w:ascii="Times New Roman" w:hAnsi="Times New Roman"/>
                <w:sz w:val="22"/>
                <w:szCs w:val="22"/>
              </w:rPr>
              <w:t>ренда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48515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Прямые инвестиции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48515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94D01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A94D01" w:rsidRPr="00DC558C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:rsidR="00A94D01" w:rsidRPr="00DC558C" w:rsidRDefault="006F75D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Право собственности на недвижимое имущество зарегистрировано в ЕГРН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:rsidR="00B9170C" w:rsidRDefault="00815E7C" w:rsidP="00787C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</w:t>
            </w:r>
            <w:r w:rsidR="00787CE9">
              <w:rPr>
                <w:rFonts w:ascii="Times New Roman" w:hAnsi="Times New Roman"/>
                <w:sz w:val="22"/>
                <w:szCs w:val="22"/>
              </w:rPr>
              <w:t>8307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787CE9">
              <w:rPr>
                <w:rFonts w:ascii="Times New Roman" w:hAnsi="Times New Roman"/>
                <w:sz w:val="22"/>
                <w:szCs w:val="22"/>
              </w:rPr>
              <w:t>0037;</w:t>
            </w:r>
          </w:p>
          <w:p w:rsidR="00787CE9" w:rsidRDefault="00787CE9" w:rsidP="00787C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29:28:108307:0052;</w:t>
            </w:r>
          </w:p>
          <w:p w:rsidR="00787CE9" w:rsidRDefault="00787CE9" w:rsidP="00787C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29:28:108307:0127;</w:t>
            </w:r>
          </w:p>
          <w:p w:rsidR="00787CE9" w:rsidRDefault="00787CE9" w:rsidP="00787C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29:28:108307:0257;</w:t>
            </w:r>
          </w:p>
          <w:p w:rsidR="00787CE9" w:rsidRPr="00DC558C" w:rsidRDefault="00787CE9" w:rsidP="00787C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29:28:108307:0258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4503" w:type="dxa"/>
            <w:shd w:val="clear" w:color="auto" w:fill="auto"/>
          </w:tcPr>
          <w:p w:rsidR="00887D06" w:rsidRDefault="00787CE9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6;</w:t>
            </w:r>
          </w:p>
          <w:p w:rsidR="00787CE9" w:rsidRDefault="00787CE9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24,9643;</w:t>
            </w:r>
          </w:p>
          <w:p w:rsidR="00787CE9" w:rsidRDefault="00787CE9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0,9831;</w:t>
            </w:r>
          </w:p>
          <w:p w:rsidR="00787CE9" w:rsidRDefault="00787CE9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136,2810;</w:t>
            </w:r>
          </w:p>
          <w:p w:rsidR="00787CE9" w:rsidRPr="00DC558C" w:rsidRDefault="00787CE9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30,0008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503" w:type="dxa"/>
            <w:shd w:val="clear" w:color="auto" w:fill="auto"/>
          </w:tcPr>
          <w:p w:rsidR="00B9170C" w:rsidRPr="00887D06" w:rsidRDefault="0048515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Сельскохозяйственного использования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787CE9" w:rsidRDefault="00787CE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Нет;</w:t>
            </w:r>
          </w:p>
          <w:p w:rsidR="00B9170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  <w:r w:rsidR="00787CE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87CE9" w:rsidRDefault="00787CE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Нет;</w:t>
            </w:r>
          </w:p>
          <w:p w:rsidR="00787CE9" w:rsidRDefault="00787CE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Нет;</w:t>
            </w:r>
          </w:p>
          <w:p w:rsidR="00787CE9" w:rsidRPr="00DC558C" w:rsidRDefault="00787CE9" w:rsidP="00787C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Существующие инженерные коммуникации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787CE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7C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D01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503" w:type="dxa"/>
            <w:shd w:val="clear" w:color="auto" w:fill="auto"/>
          </w:tcPr>
          <w:p w:rsidR="00A94D01" w:rsidRPr="00DC558C" w:rsidRDefault="00A94D01" w:rsidP="00887D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:rsidR="00B9170C" w:rsidRPr="0048515D" w:rsidRDefault="00B4714A" w:rsidP="00C01857">
            <w:pPr>
              <w:pStyle w:val="ConsPlusNormal"/>
              <w:jc w:val="both"/>
              <w:rPr>
                <w:sz w:val="22"/>
                <w:szCs w:val="22"/>
              </w:rPr>
            </w:pPr>
            <w:r w:rsidRPr="0048515D">
              <w:rPr>
                <w:sz w:val="22"/>
                <w:szCs w:val="22"/>
              </w:rPr>
              <w:t>Сельскохозяйственные угодья (сенокосы, залежи, земли, занятые многолетними насаждениями);</w:t>
            </w:r>
          </w:p>
          <w:p w:rsidR="00B4714A" w:rsidRPr="0048515D" w:rsidRDefault="00B4714A" w:rsidP="00C01857">
            <w:pPr>
              <w:pStyle w:val="ConsPlusNormal"/>
              <w:jc w:val="both"/>
              <w:rPr>
                <w:sz w:val="22"/>
                <w:szCs w:val="22"/>
              </w:rPr>
            </w:pPr>
            <w:r w:rsidRPr="0048515D">
              <w:rPr>
                <w:sz w:val="22"/>
                <w:szCs w:val="22"/>
              </w:rPr>
              <w:t>Для сельскохозяйственного использования;</w:t>
            </w:r>
          </w:p>
          <w:p w:rsidR="00B4714A" w:rsidRPr="0048515D" w:rsidRDefault="00B4714A" w:rsidP="00C01857">
            <w:pPr>
              <w:pStyle w:val="ConsPlusNormal"/>
              <w:jc w:val="both"/>
              <w:rPr>
                <w:sz w:val="22"/>
                <w:szCs w:val="22"/>
              </w:rPr>
            </w:pPr>
            <w:r w:rsidRPr="0048515D">
              <w:rPr>
                <w:sz w:val="22"/>
                <w:szCs w:val="22"/>
              </w:rPr>
              <w:t>Для складирования строительного песка;</w:t>
            </w:r>
          </w:p>
          <w:p w:rsidR="00B4714A" w:rsidRPr="0048515D" w:rsidRDefault="00B4714A" w:rsidP="00C01857">
            <w:pPr>
              <w:pStyle w:val="ConsPlusNormal"/>
              <w:jc w:val="both"/>
              <w:rPr>
                <w:sz w:val="22"/>
                <w:szCs w:val="22"/>
              </w:rPr>
            </w:pPr>
            <w:r w:rsidRPr="0048515D">
              <w:rPr>
                <w:sz w:val="22"/>
                <w:szCs w:val="22"/>
              </w:rPr>
              <w:t>Для сельскохозяйственного использования;</w:t>
            </w:r>
          </w:p>
          <w:p w:rsidR="00B4714A" w:rsidRPr="0048515D" w:rsidRDefault="00B4714A" w:rsidP="00C01857">
            <w:pPr>
              <w:pStyle w:val="ConsPlusNormal"/>
              <w:jc w:val="both"/>
              <w:rPr>
                <w:sz w:val="22"/>
                <w:szCs w:val="22"/>
              </w:rPr>
            </w:pPr>
            <w:r w:rsidRPr="0048515D">
              <w:rPr>
                <w:sz w:val="22"/>
                <w:szCs w:val="22"/>
              </w:rPr>
              <w:t>Для сельскохозяйственного использования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:rsidR="00B4714A" w:rsidRDefault="00B4714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 по целевому назначению;</w:t>
            </w:r>
          </w:p>
          <w:p w:rsidR="00B9170C" w:rsidRDefault="00B4714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7C6CF8">
              <w:rPr>
                <w:rFonts w:ascii="Times New Roman" w:hAnsi="Times New Roman"/>
                <w:sz w:val="22"/>
                <w:szCs w:val="22"/>
              </w:rPr>
              <w:t>спользуется по целевому назначению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4714A" w:rsidRDefault="00B4714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используется по целевому назначению;</w:t>
            </w:r>
          </w:p>
          <w:p w:rsidR="00B4714A" w:rsidRDefault="00B4714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используется по целевому назначению;</w:t>
            </w:r>
          </w:p>
          <w:p w:rsidR="00B4714A" w:rsidRPr="00DC558C" w:rsidRDefault="00B4714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используется по целевому назначению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C4B" w:rsidRPr="00DC558C" w:rsidRDefault="001A6C4B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B9170C" w:rsidRPr="00EE53AE" w:rsidRDefault="00B9170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4714A" w:rsidP="00B471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</w:t>
            </w:r>
            <w:r w:rsidR="00815E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79C7">
              <w:rPr>
                <w:rFonts w:ascii="Times New Roman" w:hAnsi="Times New Roman"/>
                <w:sz w:val="22"/>
                <w:szCs w:val="22"/>
              </w:rPr>
              <w:t>км</w:t>
            </w:r>
            <w:r w:rsidR="007C6CF8">
              <w:rPr>
                <w:rFonts w:ascii="Times New Roman" w:hAnsi="Times New Roman"/>
                <w:sz w:val="22"/>
                <w:szCs w:val="22"/>
              </w:rPr>
              <w:t xml:space="preserve"> по дороге </w:t>
            </w:r>
            <w:r>
              <w:rPr>
                <w:rFonts w:ascii="Times New Roman" w:hAnsi="Times New Roman"/>
                <w:sz w:val="22"/>
                <w:szCs w:val="22"/>
              </w:rPr>
              <w:t>0,8</w:t>
            </w:r>
            <w:r w:rsidR="007C6CF8">
              <w:rPr>
                <w:rFonts w:ascii="Times New Roman" w:hAnsi="Times New Roman"/>
                <w:sz w:val="22"/>
                <w:szCs w:val="22"/>
              </w:rPr>
              <w:t xml:space="preserve"> по прямой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4714A" w:rsidP="00B471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8,3</w:t>
            </w:r>
            <w:r w:rsidR="007C6CF8">
              <w:rPr>
                <w:rFonts w:ascii="Times New Roman" w:hAnsi="Times New Roman"/>
                <w:sz w:val="22"/>
                <w:szCs w:val="22"/>
              </w:rPr>
              <w:t xml:space="preserve"> по дороге </w:t>
            </w:r>
            <w:r>
              <w:rPr>
                <w:rFonts w:ascii="Times New Roman" w:hAnsi="Times New Roman"/>
                <w:sz w:val="22"/>
                <w:szCs w:val="22"/>
              </w:rPr>
              <w:t>6,1</w:t>
            </w:r>
            <w:r w:rsidR="007C6CF8">
              <w:rPr>
                <w:rFonts w:ascii="Times New Roman" w:hAnsi="Times New Roman"/>
                <w:sz w:val="22"/>
                <w:szCs w:val="22"/>
              </w:rPr>
              <w:t xml:space="preserve"> по прямой</w:t>
            </w:r>
          </w:p>
        </w:tc>
      </w:tr>
      <w:tr w:rsidR="00A94D01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(Аэропорт Архангельск, п. Талаги)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7C6CF8" w:rsidP="00B471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B4714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дороге 3</w:t>
            </w:r>
            <w:r w:rsidR="00B4714A">
              <w:rPr>
                <w:rFonts w:ascii="Times New Roman" w:hAnsi="Times New Roman"/>
                <w:sz w:val="22"/>
                <w:szCs w:val="22"/>
              </w:rPr>
              <w:t>5,3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прямой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58C" w:rsidRPr="00DC558C" w:rsidRDefault="00DC558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9170C" w:rsidRPr="00DC558C" w:rsidRDefault="00B9170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B9170C" w:rsidRPr="00EE53AE" w:rsidRDefault="00B9170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 w:rsidR="00FC13FF"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4714A" w:rsidP="00B471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автодо</w:t>
            </w:r>
            <w:r w:rsidR="007C6CF8">
              <w:rPr>
                <w:rFonts w:ascii="Times New Roman" w:hAnsi="Times New Roman"/>
                <w:sz w:val="22"/>
                <w:szCs w:val="22"/>
              </w:rPr>
              <w:t>рога с асфальтовым покрытием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 w:rsidR="00FC13FF"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 w:rsidR="00FC13FF">
              <w:rPr>
                <w:rFonts w:ascii="Times New Roman" w:hAnsi="Times New Roman"/>
                <w:sz w:val="24"/>
              </w:rPr>
              <w:t>–</w:t>
            </w:r>
            <w:r w:rsidR="00FC13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5E7C" w:rsidRPr="00DC558C" w:rsidTr="00815E7C">
        <w:trPr>
          <w:jc w:val="center"/>
        </w:trPr>
        <w:tc>
          <w:tcPr>
            <w:tcW w:w="10064" w:type="dxa"/>
            <w:shd w:val="clear" w:color="auto" w:fill="auto"/>
          </w:tcPr>
          <w:p w:rsidR="00815E7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</w:t>
            </w:r>
          </w:p>
        </w:tc>
        <w:tc>
          <w:tcPr>
            <w:tcW w:w="4503" w:type="dxa"/>
            <w:shd w:val="clear" w:color="auto" w:fill="auto"/>
          </w:tcPr>
          <w:p w:rsidR="00815E7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2353"/>
        <w:gridCol w:w="938"/>
        <w:gridCol w:w="338"/>
        <w:gridCol w:w="796"/>
        <w:gridCol w:w="1275"/>
        <w:gridCol w:w="609"/>
        <w:gridCol w:w="341"/>
        <w:gridCol w:w="468"/>
        <w:gridCol w:w="992"/>
        <w:gridCol w:w="1022"/>
        <w:gridCol w:w="963"/>
        <w:gridCol w:w="874"/>
        <w:gridCol w:w="260"/>
        <w:gridCol w:w="1559"/>
        <w:gridCol w:w="1855"/>
        <w:gridCol w:w="66"/>
      </w:tblGrid>
      <w:tr w:rsidR="004B10B3" w:rsidRPr="00DC558C" w:rsidTr="00F431B3">
        <w:trPr>
          <w:gridBefore w:val="1"/>
          <w:gridAfter w:val="1"/>
          <w:wBefore w:w="79" w:type="dxa"/>
          <w:wAfter w:w="66" w:type="dxa"/>
          <w:trHeight w:val="528"/>
          <w:jc w:val="center"/>
        </w:trPr>
        <w:tc>
          <w:tcPr>
            <w:tcW w:w="14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F431B3" w:rsidRPr="00DC558C" w:rsidTr="00B4714A">
        <w:trPr>
          <w:gridBefore w:val="1"/>
          <w:gridAfter w:val="1"/>
          <w:wBefore w:w="79" w:type="dxa"/>
          <w:wAfter w:w="66" w:type="dxa"/>
          <w:trHeight w:val="1013"/>
          <w:jc w:val="center"/>
        </w:trPr>
        <w:tc>
          <w:tcPr>
            <w:tcW w:w="3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31B3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Склад ГСМ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45,5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E7C" w:rsidRPr="00DC558C" w:rsidRDefault="00B4714A" w:rsidP="00B4714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9,49; 6,61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E7C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2EB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F431B3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Канализационная насосная станция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3,42; 3,42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2,95; 5,6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Кирпич, железобетон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F431B3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Дез. Барьер и дез. Площадка с обогревом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2,78; 2,8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Кирпич, железобетон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F431B3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F431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Ангарный склад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663,0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45,02; 14,98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5,54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Бетон, металл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Pr="00DC558C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CF8" w:rsidRDefault="007C6CF8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F431B3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Склад подстилки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435,7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18,53; 24,58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3,92, 6,1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Бетон,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асбестоцем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 листы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Pr="00DC558C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F431B3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Складское помещение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144,3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23,69; 6,1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2,2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Металл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Pr="00DC558C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1B3" w:rsidRDefault="00F431B3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B4714A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Автовесовая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4,0; 3,3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Кирпич, железобетон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B4714A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Рампа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260,9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18,61; 12,4; 9,61; 5,16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4,4; 4,2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  <w:r w:rsidR="00B4714A">
              <w:rPr>
                <w:rFonts w:ascii="Times New Roman" w:hAnsi="Times New Roman"/>
                <w:bCs/>
                <w:sz w:val="22"/>
                <w:szCs w:val="22"/>
              </w:rPr>
              <w:t>, металл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25,23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B4714A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B471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Ветеринарный пункт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315,8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30,92; 12,88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B4714A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Изолятор для свиней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194,0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24,9; 9,9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3,6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B4714A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Дезблок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для транспортных средств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315,9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22,56; 18,24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7A7BC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Железобетон, кирпич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B4714A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Свинарник, лит. А3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1832,2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102,8; 18,9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1, 2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4,4; 2,7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кирпич, металл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36, 40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Pr="00DC558C" w:rsidRDefault="00B4714A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4A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612B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Свинарник, лит. А11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612B1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1829,0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612B1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102,8; 18,9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612B1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1, 2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612B1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4,4; 2,7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612B1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кирпич, металл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7A7BC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36, 40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612B1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612B1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Свинарник, лит. А6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78,52; 18,9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4,5; 3,6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Свинарник, лит. А5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2615,0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151,4; 18,9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1, 2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4,4; 2,8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31, 35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Кормоцех, лит. 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817,4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6,9; 12,9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1, 5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6,1; 7,1; 2,5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26, 30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Кормоцех, лит. А7, А8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630,2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30,8; 18,9; 9,0; 6,3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1, 5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8,3; 3,4; 4,2; 2,5; 5,7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25, 35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Свинарник – лит. А10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1834,7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103,2; 18,9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1, 2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4,4; 3,6; 2,7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кирпич, металл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36, 40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Свинарник – лит. А12, А4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2071,2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103,3; 18,9;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9,6; 6,4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1, 2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4,4; 2,7;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3,9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Железобетон,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кирпич, металл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32, 21, 40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Административное здание с санпропускником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625,8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32,1, 18,2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3,01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369,2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46,5; 12,6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3,01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22, 20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Бойня для скота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668,3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49,2; 12,8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6,0; 3,4; 2,7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кирпич, металл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28, 25, 35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Санбойня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116,8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12,9; 12,9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6,4; 2,8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Водонапорная насосная станция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126,1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21,8; 6,6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5,9; 3,6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BCF" w:rsidRDefault="009D5537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Производственное здание 2 ступени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92,7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19,2; 6,8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3,6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Производственное здание 1 ступени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388,4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24,8; 12,6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6,64; 3,4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Водонасосная станция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33,2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6,7; 6,5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612B1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Карантийные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емкости с цехом обезвоживания навоза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1105,3/178,6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62,8; 17,6/ 22,33; 9,7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3,5; 5,0; 3,04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35, 34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Канализационная насосная станция, лит. 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115,3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9,5; 9,5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3,7; 4,3; 5,3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Канализационная насосная станция, лит. 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3,42; 3,42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2,95; 5,6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Канализационная насосная станция, лит 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117,1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9,5; 9,5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4,3; 5,5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Канализационная насосная станция, лит Ф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6,5; 5,3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3,3; 5,3; 6,7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Вертикальный отстойник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63,6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9,0; 9,0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Блок емкостей очистки сточных вод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15,0; 12,2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Блок отстойников аэротенков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48,1; 18,2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Железобетон, 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Емкость для ила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15,2; 7,3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3,3; 3,3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Кирпич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Пруды накопители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8960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97,03; 56,23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Площадка компостирования, лит. 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60,0; 7,8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423F40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Площадка компостирования</w:t>
            </w:r>
            <w:r w:rsidR="00811A8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11A84">
              <w:rPr>
                <w:rFonts w:ascii="Times New Roman" w:hAnsi="Times New Roman"/>
                <w:sz w:val="22"/>
                <w:szCs w:val="22"/>
              </w:rPr>
              <w:lastRenderedPageBreak/>
              <w:t>лит. 9а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4668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60,0; 7,8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Железобетон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Благоустройство КОС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4233,0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свиноводческого комплекса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26143,0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423F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Озеленение территории КОС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34933,0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Озеленение территории свинокомплекса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94044,0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Высоковольтные кабельные линии свинокомплекса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4685,7*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Высоковольтная воздушная линия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Свинокомплекс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386,5*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811A8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Сети теплофикационного трубопровода СХП «Заводское»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3557*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612B1F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Сети паропровода СХП «Заводское»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3557*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Pr="00DC558C" w:rsidRDefault="00612B1F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1F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811A84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Внутриплощадочные электрические сети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2700*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Pr="00DC558C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811A84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Воздушная линия. Кабельная ЛЭП высокого напряжения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1320*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Pr="00DC558C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811A84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Внутриплощадочная теплосеть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1192,3*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Pr="00DC558C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811A84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Внутриплощадочные сети канализации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6759,45*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Pr="00DC558C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811A84" w:rsidRPr="00DC558C" w:rsidTr="00B4714A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Сети водопровода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3261,7*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Pr="00DC558C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A84" w:rsidRDefault="00811A84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7A7BCF" w:rsidRPr="00DC558C" w:rsidTr="00F431B3">
        <w:trPr>
          <w:gridBefore w:val="1"/>
          <w:gridAfter w:val="1"/>
          <w:wBefore w:w="79" w:type="dxa"/>
          <w:wAfter w:w="66" w:type="dxa"/>
          <w:trHeight w:val="301"/>
          <w:jc w:val="center"/>
        </w:trPr>
        <w:tc>
          <w:tcPr>
            <w:tcW w:w="146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BCF" w:rsidRPr="00DC558C" w:rsidRDefault="007A7BCF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7A7BCF" w:rsidRPr="00DC558C" w:rsidTr="00F431B3">
        <w:trPr>
          <w:gridBefore w:val="1"/>
          <w:gridAfter w:val="1"/>
          <w:wBefore w:w="79" w:type="dxa"/>
          <w:wAfter w:w="66" w:type="dxa"/>
          <w:jc w:val="center"/>
        </w:trPr>
        <w:tc>
          <w:tcPr>
            <w:tcW w:w="665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A7BCF" w:rsidRPr="00DC558C" w:rsidRDefault="007A7BCF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799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A7BCF" w:rsidRPr="00DC558C" w:rsidRDefault="007A7BCF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7A7BCF" w:rsidRPr="00DC558C" w:rsidTr="00F431B3">
        <w:trPr>
          <w:gridBefore w:val="1"/>
          <w:gridAfter w:val="1"/>
          <w:wBefore w:w="79" w:type="dxa"/>
          <w:wAfter w:w="66" w:type="dxa"/>
          <w:jc w:val="center"/>
        </w:trPr>
        <w:tc>
          <w:tcPr>
            <w:tcW w:w="6650" w:type="dxa"/>
            <w:gridSpan w:val="7"/>
            <w:shd w:val="clear" w:color="auto" w:fill="auto"/>
          </w:tcPr>
          <w:p w:rsidR="007A7BCF" w:rsidRPr="00DC558C" w:rsidRDefault="007A7BC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93" w:type="dxa"/>
            <w:gridSpan w:val="8"/>
            <w:shd w:val="clear" w:color="auto" w:fill="auto"/>
          </w:tcPr>
          <w:p w:rsidR="007A7BCF" w:rsidRPr="00DC558C" w:rsidRDefault="007A7BCF" w:rsidP="005A42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BCF" w:rsidRPr="00DC558C" w:rsidTr="00F431B3">
        <w:trPr>
          <w:gridBefore w:val="1"/>
          <w:gridAfter w:val="1"/>
          <w:wBefore w:w="79" w:type="dxa"/>
          <w:wAfter w:w="66" w:type="dxa"/>
          <w:jc w:val="center"/>
        </w:trPr>
        <w:tc>
          <w:tcPr>
            <w:tcW w:w="6650" w:type="dxa"/>
            <w:gridSpan w:val="7"/>
            <w:shd w:val="clear" w:color="auto" w:fill="auto"/>
          </w:tcPr>
          <w:p w:rsidR="007A7BCF" w:rsidRPr="00DC558C" w:rsidRDefault="007A7BCF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 ветка (тип, протяженность и т.д.)</w:t>
            </w:r>
          </w:p>
        </w:tc>
        <w:tc>
          <w:tcPr>
            <w:tcW w:w="7993" w:type="dxa"/>
            <w:gridSpan w:val="8"/>
            <w:shd w:val="clear" w:color="auto" w:fill="auto"/>
          </w:tcPr>
          <w:p w:rsidR="007A7BCF" w:rsidRPr="00DC558C" w:rsidRDefault="007A7BC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BCF" w:rsidRPr="00DC558C" w:rsidTr="00F431B3">
        <w:trPr>
          <w:jc w:val="center"/>
        </w:trPr>
        <w:tc>
          <w:tcPr>
            <w:tcW w:w="147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7BCF" w:rsidRPr="00DC558C" w:rsidRDefault="007A7BCF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7A7BCF" w:rsidRPr="00DC558C" w:rsidTr="00F431B3">
        <w:trPr>
          <w:jc w:val="center"/>
        </w:trPr>
        <w:tc>
          <w:tcPr>
            <w:tcW w:w="24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7A7BCF" w:rsidRPr="00DC558C" w:rsidRDefault="007A7BCF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A7BCF" w:rsidRPr="00DC558C" w:rsidTr="00F431B3">
        <w:trPr>
          <w:trHeight w:val="231"/>
          <w:jc w:val="center"/>
        </w:trPr>
        <w:tc>
          <w:tcPr>
            <w:tcW w:w="2432" w:type="dxa"/>
            <w:gridSpan w:val="2"/>
            <w:shd w:val="clear" w:color="auto" w:fill="auto"/>
          </w:tcPr>
          <w:p w:rsidR="007A7BCF" w:rsidRPr="00DC558C" w:rsidRDefault="007A7BCF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BCF" w:rsidRPr="00DC558C" w:rsidTr="00F431B3">
        <w:trPr>
          <w:jc w:val="center"/>
        </w:trPr>
        <w:tc>
          <w:tcPr>
            <w:tcW w:w="2432" w:type="dxa"/>
            <w:gridSpan w:val="2"/>
            <w:shd w:val="clear" w:color="auto" w:fill="auto"/>
          </w:tcPr>
          <w:p w:rsidR="007A7BCF" w:rsidRPr="00DC558C" w:rsidRDefault="007A7BCF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7BCF" w:rsidRPr="00DC558C" w:rsidRDefault="007A7BCF" w:rsidP="005A42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</w:t>
            </w:r>
            <w:r w:rsidR="00811A84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7A7BCF" w:rsidRPr="00DC558C" w:rsidRDefault="00811A84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Распредсети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10кВ с РП-4 ф.№</w:t>
            </w:r>
            <w:r w:rsidR="000303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 10кВ-РП-101 ф.№</w:t>
            </w:r>
            <w:r w:rsidR="000303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12;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Распредсети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10кВ с ТЭЦ-1 ГРУ-10кВ ф № 13</w:t>
            </w:r>
            <w:r w:rsidR="0003039A">
              <w:rPr>
                <w:rFonts w:ascii="Times New Roman" w:hAnsi="Times New Roman"/>
                <w:sz w:val="22"/>
                <w:szCs w:val="22"/>
              </w:rPr>
              <w:t xml:space="preserve">Д-РП-101 ф. № 15; </w:t>
            </w:r>
            <w:proofErr w:type="spellStart"/>
            <w:r w:rsidR="0003039A">
              <w:rPr>
                <w:rFonts w:ascii="Times New Roman" w:hAnsi="Times New Roman"/>
                <w:sz w:val="22"/>
                <w:szCs w:val="22"/>
              </w:rPr>
              <w:t>Распредсети</w:t>
            </w:r>
            <w:proofErr w:type="spellEnd"/>
            <w:r w:rsidR="0003039A">
              <w:rPr>
                <w:rFonts w:ascii="Times New Roman" w:hAnsi="Times New Roman"/>
                <w:sz w:val="22"/>
                <w:szCs w:val="22"/>
              </w:rPr>
              <w:t xml:space="preserve"> с ТП-101 ф. № 5 и № 24 – ТП-1 «Свинокомплекс» ф. № 3 и ф. № 4</w:t>
            </w: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7A7BCF" w:rsidRDefault="000303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РП-4 – 1700;</w:t>
            </w:r>
          </w:p>
          <w:p w:rsidR="0003039A" w:rsidRDefault="000303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ТЭЦ-1 – 2410;</w:t>
            </w:r>
          </w:p>
          <w:p w:rsidR="0003039A" w:rsidRPr="00DC558C" w:rsidRDefault="0003039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 РП-101 - не регламентируется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:rsidR="007A7BCF" w:rsidRPr="00DC558C" w:rsidRDefault="0003039A" w:rsidP="00247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ПАО «МПСК Северо-Запада ОЭД «Энергосбыт»</w:t>
            </w:r>
          </w:p>
        </w:tc>
      </w:tr>
      <w:tr w:rsidR="007A7BCF" w:rsidRPr="00DC558C" w:rsidTr="00F431B3">
        <w:trPr>
          <w:trHeight w:val="243"/>
          <w:jc w:val="center"/>
        </w:trPr>
        <w:tc>
          <w:tcPr>
            <w:tcW w:w="2432" w:type="dxa"/>
            <w:gridSpan w:val="2"/>
            <w:shd w:val="clear" w:color="auto" w:fill="auto"/>
          </w:tcPr>
          <w:p w:rsidR="007A7BCF" w:rsidRPr="00DC558C" w:rsidRDefault="007A7BCF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Водоснабжение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:rsidR="007A7BCF" w:rsidRPr="00DC558C" w:rsidRDefault="007A7BCF" w:rsidP="00C01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BCF" w:rsidRPr="00DC558C" w:rsidTr="00F431B3">
        <w:trPr>
          <w:jc w:val="center"/>
        </w:trPr>
        <w:tc>
          <w:tcPr>
            <w:tcW w:w="2432" w:type="dxa"/>
            <w:gridSpan w:val="2"/>
            <w:shd w:val="clear" w:color="auto" w:fill="auto"/>
          </w:tcPr>
          <w:p w:rsidR="007A7BCF" w:rsidRPr="00DC558C" w:rsidRDefault="007A7BCF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:rsidR="007A7BCF" w:rsidRPr="00DC558C" w:rsidRDefault="007A7BCF" w:rsidP="00C01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BCF" w:rsidRPr="00DC558C" w:rsidTr="00F431B3">
        <w:trPr>
          <w:jc w:val="center"/>
        </w:trPr>
        <w:tc>
          <w:tcPr>
            <w:tcW w:w="2432" w:type="dxa"/>
            <w:gridSpan w:val="2"/>
            <w:shd w:val="clear" w:color="auto" w:fill="auto"/>
          </w:tcPr>
          <w:p w:rsidR="007A7BCF" w:rsidRPr="00DC558C" w:rsidRDefault="007A7BCF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:rsidR="007A7BCF" w:rsidRPr="00DC558C" w:rsidRDefault="007A7BCF" w:rsidP="00247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BCF" w:rsidRPr="00DC558C" w:rsidTr="00F431B3">
        <w:trPr>
          <w:jc w:val="center"/>
        </w:trPr>
        <w:tc>
          <w:tcPr>
            <w:tcW w:w="2432" w:type="dxa"/>
            <w:gridSpan w:val="2"/>
            <w:shd w:val="clear" w:color="auto" w:fill="auto"/>
          </w:tcPr>
          <w:p w:rsidR="007A7BCF" w:rsidRPr="00DC558C" w:rsidRDefault="007A7BC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0" w:type="dxa"/>
            <w:gridSpan w:val="4"/>
            <w:shd w:val="clear" w:color="auto" w:fill="auto"/>
            <w:vAlign w:val="center"/>
          </w:tcPr>
          <w:p w:rsidR="007A7BCF" w:rsidRPr="00DC558C" w:rsidRDefault="007A7BC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E5A5E" w:rsidRPr="0048515D" w:rsidRDefault="0048515D" w:rsidP="0048515D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48515D">
        <w:rPr>
          <w:rFonts w:ascii="Times New Roman" w:hAnsi="Times New Roman"/>
          <w:sz w:val="22"/>
          <w:szCs w:val="22"/>
        </w:rPr>
        <w:t>*в погонных метрах</w:t>
      </w:r>
    </w:p>
    <w:p w:rsidR="00562D48" w:rsidRDefault="00562D48">
      <w:pPr>
        <w:widowControl/>
        <w:suppressAutoHyphens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457B5C" w:rsidRDefault="00457B5C" w:rsidP="00457B5C">
      <w:pPr>
        <w:jc w:val="center"/>
        <w:rPr>
          <w:rFonts w:ascii="Times New Roman" w:hAnsi="Times New Roman"/>
          <w:b/>
          <w:sz w:val="22"/>
          <w:szCs w:val="22"/>
        </w:rPr>
      </w:pPr>
      <w:r w:rsidRPr="0092157A">
        <w:rPr>
          <w:rFonts w:ascii="Times New Roman" w:hAnsi="Times New Roman"/>
          <w:b/>
          <w:sz w:val="22"/>
          <w:szCs w:val="22"/>
        </w:rPr>
        <w:lastRenderedPageBreak/>
        <w:t>Схема ра</w:t>
      </w:r>
      <w:r>
        <w:rPr>
          <w:rFonts w:ascii="Times New Roman" w:hAnsi="Times New Roman"/>
          <w:b/>
          <w:sz w:val="22"/>
          <w:szCs w:val="22"/>
        </w:rPr>
        <w:t>сположения</w:t>
      </w:r>
    </w:p>
    <w:p w:rsidR="00457B5C" w:rsidRPr="0092157A" w:rsidRDefault="00457B5C" w:rsidP="00457B5C">
      <w:pPr>
        <w:jc w:val="center"/>
        <w:rPr>
          <w:rFonts w:ascii="Times New Roman" w:hAnsi="Times New Roman"/>
          <w:b/>
          <w:sz w:val="22"/>
          <w:szCs w:val="22"/>
        </w:rPr>
      </w:pPr>
    </w:p>
    <w:p w:rsidR="00562D48" w:rsidRPr="00DC558C" w:rsidRDefault="00562D48" w:rsidP="000704A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9150991" cy="604992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449" cy="605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D48" w:rsidRPr="00DC558C" w:rsidSect="00EE53AE">
      <w:pgSz w:w="16838" w:h="11906" w:orient="landscape"/>
      <w:pgMar w:top="73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6F46EE"/>
    <w:multiLevelType w:val="hybridMultilevel"/>
    <w:tmpl w:val="26EA2E92"/>
    <w:lvl w:ilvl="0" w:tplc="35205946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A1889"/>
    <w:multiLevelType w:val="hybridMultilevel"/>
    <w:tmpl w:val="70DC0B9A"/>
    <w:lvl w:ilvl="0" w:tplc="A8B00E9A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039A"/>
    <w:rsid w:val="00031247"/>
    <w:rsid w:val="000516E8"/>
    <w:rsid w:val="000652F6"/>
    <w:rsid w:val="000704A9"/>
    <w:rsid w:val="00070FAD"/>
    <w:rsid w:val="00086573"/>
    <w:rsid w:val="00104F78"/>
    <w:rsid w:val="00112591"/>
    <w:rsid w:val="0011746A"/>
    <w:rsid w:val="001259B6"/>
    <w:rsid w:val="00132B0B"/>
    <w:rsid w:val="0018199E"/>
    <w:rsid w:val="001A6C4B"/>
    <w:rsid w:val="001B23C6"/>
    <w:rsid w:val="001D0540"/>
    <w:rsid w:val="001E1B35"/>
    <w:rsid w:val="00227689"/>
    <w:rsid w:val="002472A3"/>
    <w:rsid w:val="002769F8"/>
    <w:rsid w:val="00277C57"/>
    <w:rsid w:val="002C00C3"/>
    <w:rsid w:val="00320697"/>
    <w:rsid w:val="00346829"/>
    <w:rsid w:val="00361ABB"/>
    <w:rsid w:val="00380C8E"/>
    <w:rsid w:val="003C1C2B"/>
    <w:rsid w:val="00423F40"/>
    <w:rsid w:val="00446CBC"/>
    <w:rsid w:val="00453F8A"/>
    <w:rsid w:val="00457B5C"/>
    <w:rsid w:val="004718E1"/>
    <w:rsid w:val="0048515D"/>
    <w:rsid w:val="004B10B3"/>
    <w:rsid w:val="004C2846"/>
    <w:rsid w:val="005238ED"/>
    <w:rsid w:val="00523BB7"/>
    <w:rsid w:val="00525387"/>
    <w:rsid w:val="0055749F"/>
    <w:rsid w:val="00562D48"/>
    <w:rsid w:val="00576A5B"/>
    <w:rsid w:val="00581920"/>
    <w:rsid w:val="005979C7"/>
    <w:rsid w:val="005A42EB"/>
    <w:rsid w:val="005E4BCC"/>
    <w:rsid w:val="00612B1F"/>
    <w:rsid w:val="0068313F"/>
    <w:rsid w:val="0068404E"/>
    <w:rsid w:val="00690D8C"/>
    <w:rsid w:val="006F21D3"/>
    <w:rsid w:val="006F3425"/>
    <w:rsid w:val="006F34D8"/>
    <w:rsid w:val="006F75DC"/>
    <w:rsid w:val="00715FE0"/>
    <w:rsid w:val="00743806"/>
    <w:rsid w:val="0075005D"/>
    <w:rsid w:val="00753D06"/>
    <w:rsid w:val="00756B09"/>
    <w:rsid w:val="00787CE9"/>
    <w:rsid w:val="007974E6"/>
    <w:rsid w:val="007A7BCF"/>
    <w:rsid w:val="007C6CF8"/>
    <w:rsid w:val="007E3696"/>
    <w:rsid w:val="00811A84"/>
    <w:rsid w:val="00812760"/>
    <w:rsid w:val="008158EB"/>
    <w:rsid w:val="00815E7C"/>
    <w:rsid w:val="00834246"/>
    <w:rsid w:val="00887D06"/>
    <w:rsid w:val="008A0A3C"/>
    <w:rsid w:val="008A7AF6"/>
    <w:rsid w:val="008D4B30"/>
    <w:rsid w:val="008E2981"/>
    <w:rsid w:val="00911823"/>
    <w:rsid w:val="00990B60"/>
    <w:rsid w:val="009A0831"/>
    <w:rsid w:val="009A27C4"/>
    <w:rsid w:val="009A42EE"/>
    <w:rsid w:val="009C2430"/>
    <w:rsid w:val="009D4D33"/>
    <w:rsid w:val="009D5537"/>
    <w:rsid w:val="00A02CEB"/>
    <w:rsid w:val="00A6392F"/>
    <w:rsid w:val="00A82F4E"/>
    <w:rsid w:val="00A94D01"/>
    <w:rsid w:val="00AB1C85"/>
    <w:rsid w:val="00AC71DD"/>
    <w:rsid w:val="00B175FB"/>
    <w:rsid w:val="00B211C8"/>
    <w:rsid w:val="00B422A4"/>
    <w:rsid w:val="00B4714A"/>
    <w:rsid w:val="00B73C1D"/>
    <w:rsid w:val="00B820FC"/>
    <w:rsid w:val="00B9170C"/>
    <w:rsid w:val="00B9249A"/>
    <w:rsid w:val="00B97FEA"/>
    <w:rsid w:val="00BC4EC1"/>
    <w:rsid w:val="00C01857"/>
    <w:rsid w:val="00C308BD"/>
    <w:rsid w:val="00C44357"/>
    <w:rsid w:val="00C52A13"/>
    <w:rsid w:val="00CC6B87"/>
    <w:rsid w:val="00CD002F"/>
    <w:rsid w:val="00CD0B23"/>
    <w:rsid w:val="00CF0C6F"/>
    <w:rsid w:val="00D30862"/>
    <w:rsid w:val="00D723A0"/>
    <w:rsid w:val="00D93555"/>
    <w:rsid w:val="00DA5153"/>
    <w:rsid w:val="00DA5262"/>
    <w:rsid w:val="00DC558C"/>
    <w:rsid w:val="00DE1788"/>
    <w:rsid w:val="00DE5A5E"/>
    <w:rsid w:val="00EB4BD7"/>
    <w:rsid w:val="00EB78AE"/>
    <w:rsid w:val="00EC43CB"/>
    <w:rsid w:val="00EE53AE"/>
    <w:rsid w:val="00F17865"/>
    <w:rsid w:val="00F431B3"/>
    <w:rsid w:val="00F75521"/>
    <w:rsid w:val="00FB3DF1"/>
    <w:rsid w:val="00FC13FF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d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e">
    <w:name w:val="Содержимое таблицы"/>
    <w:basedOn w:val="a"/>
    <w:rsid w:val="003C1C2B"/>
    <w:pPr>
      <w:suppressLineNumbers/>
    </w:pPr>
  </w:style>
  <w:style w:type="paragraph" w:customStyle="1" w:styleId="af">
    <w:name w:val="Заголовок таблицы"/>
    <w:basedOn w:val="ae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0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1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2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3">
    <w:name w:val="Body Text Indent"/>
    <w:basedOn w:val="a0"/>
    <w:rsid w:val="003C1C2B"/>
    <w:pPr>
      <w:ind w:left="283"/>
    </w:pPr>
  </w:style>
  <w:style w:type="paragraph" w:styleId="af4">
    <w:name w:val="Balloon Text"/>
    <w:basedOn w:val="a"/>
    <w:link w:val="af5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7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1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d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e">
    <w:name w:val="Содержимое таблицы"/>
    <w:basedOn w:val="a"/>
    <w:rsid w:val="003C1C2B"/>
    <w:pPr>
      <w:suppressLineNumbers/>
    </w:pPr>
  </w:style>
  <w:style w:type="paragraph" w:customStyle="1" w:styleId="af">
    <w:name w:val="Заголовок таблицы"/>
    <w:basedOn w:val="ae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0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1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2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3">
    <w:name w:val="Body Text Indent"/>
    <w:basedOn w:val="a0"/>
    <w:rsid w:val="003C1C2B"/>
    <w:pPr>
      <w:ind w:left="283"/>
    </w:pPr>
  </w:style>
  <w:style w:type="paragraph" w:styleId="af4">
    <w:name w:val="Balloon Text"/>
    <w:basedOn w:val="a"/>
    <w:link w:val="af5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7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1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2</cp:revision>
  <cp:lastPrinted>2018-09-07T09:52:00Z</cp:lastPrinted>
  <dcterms:created xsi:type="dcterms:W3CDTF">2023-06-20T09:48:00Z</dcterms:created>
  <dcterms:modified xsi:type="dcterms:W3CDTF">2023-06-20T09:48:00Z</dcterms:modified>
</cp:coreProperties>
</file>