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58" w:rsidRDefault="002B5D58" w:rsidP="00E4551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D58">
        <w:rPr>
          <w:rFonts w:ascii="Times New Roman" w:hAnsi="Times New Roman" w:cs="Times New Roman"/>
          <w:b/>
          <w:sz w:val="28"/>
          <w:szCs w:val="28"/>
        </w:rPr>
        <w:t>Требования безопасности при ремонте и эксплуатации</w:t>
      </w:r>
    </w:p>
    <w:p w:rsidR="002B5D58" w:rsidRPr="002B5D58" w:rsidRDefault="002B5D58" w:rsidP="002B5D58">
      <w:pPr>
        <w:pStyle w:val="ConsPlusTitlePag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D58">
        <w:rPr>
          <w:rFonts w:ascii="Times New Roman" w:hAnsi="Times New Roman" w:cs="Times New Roman"/>
          <w:b/>
          <w:sz w:val="28"/>
          <w:szCs w:val="28"/>
        </w:rPr>
        <w:t>сетей водоснабжения и канализации</w:t>
      </w:r>
    </w:p>
    <w:p w:rsidR="002B5D58" w:rsidRDefault="002B5D58" w:rsidP="002B5D58">
      <w:pPr>
        <w:pStyle w:val="ConsPlusTitlePag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5D58" w:rsidRDefault="00C21340" w:rsidP="002B5D58">
      <w:pPr>
        <w:pStyle w:val="ConsPlusTitlePag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 xml:space="preserve">Памятка разработана в соответствии с Постановлением Минтруда России от 16.08.2002 № 61 «Об утверждении Межотраслевых правил по охране труда при эксплуатации водопроводно-канализационного </w:t>
      </w:r>
      <w:r w:rsidR="00E568AB" w:rsidRPr="00E70ABD">
        <w:rPr>
          <w:rFonts w:ascii="Times New Roman" w:hAnsi="Times New Roman" w:cs="Times New Roman"/>
          <w:sz w:val="24"/>
          <w:szCs w:val="24"/>
        </w:rPr>
        <w:t>хозяйства».</w:t>
      </w:r>
    </w:p>
    <w:p w:rsidR="002B5D58" w:rsidRDefault="002B5D58" w:rsidP="00E45512">
      <w:pPr>
        <w:pStyle w:val="ConsPlusTitlePag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58">
        <w:rPr>
          <w:rFonts w:ascii="Times New Roman" w:hAnsi="Times New Roman" w:cs="Times New Roman"/>
          <w:sz w:val="24"/>
          <w:szCs w:val="24"/>
        </w:rPr>
        <w:t>Техническая эксплуатация сетей водоснабжения и канализации осуществляется специальными службами, работники которых должны быть обучены правилам безопасного ведения работ и пройти проверку знаний в установленном порядке.</w:t>
      </w:r>
      <w:bookmarkStart w:id="0" w:name="P310"/>
      <w:bookmarkStart w:id="1" w:name="P369"/>
      <w:bookmarkEnd w:id="0"/>
      <w:bookmarkEnd w:id="1"/>
      <w:r w:rsidR="009D53B1">
        <w:rPr>
          <w:rFonts w:ascii="Times New Roman" w:hAnsi="Times New Roman" w:cs="Times New Roman"/>
          <w:sz w:val="24"/>
          <w:szCs w:val="24"/>
        </w:rPr>
        <w:t xml:space="preserve"> Все члены бригады </w:t>
      </w:r>
      <w:r w:rsidR="009D53B1" w:rsidRPr="009D53B1">
        <w:rPr>
          <w:rFonts w:ascii="Times New Roman" w:hAnsi="Times New Roman" w:cs="Times New Roman"/>
          <w:sz w:val="24"/>
          <w:szCs w:val="24"/>
        </w:rPr>
        <w:t>должны быть обучены приемам оказания первой доврачебной помощи пострадавшим.</w:t>
      </w:r>
    </w:p>
    <w:p w:rsidR="00B93C67" w:rsidRPr="002B5D58" w:rsidRDefault="00B93C67" w:rsidP="002B5D58">
      <w:pPr>
        <w:pStyle w:val="ConsPlusTitlePage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D58">
        <w:rPr>
          <w:rFonts w:ascii="Times New Roman" w:hAnsi="Times New Roman" w:cs="Times New Roman"/>
          <w:b/>
          <w:sz w:val="24"/>
          <w:szCs w:val="24"/>
        </w:rPr>
        <w:t>При выполнении работ на сетях водоснабжения и канализации должны учитываться возможные специфические опасные и вредные производственные факторы, а именно:</w:t>
      </w:r>
    </w:p>
    <w:p w:rsidR="00B93C67" w:rsidRPr="00E70ABD" w:rsidRDefault="00B93C67" w:rsidP="00E70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загазованность колодцев, камер, коллекторов ядовитыми и взрывоопасными газами, что может привести к взрыву, отравлению или ожогам работников;</w:t>
      </w:r>
    </w:p>
    <w:p w:rsidR="00B93C67" w:rsidRPr="00E70ABD" w:rsidRDefault="00B93C67" w:rsidP="00E70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возможность падения в колодцы, камеры, емкостные сооружения при спуске в них, а также получение ушибов при открывании и закрывании крышек люков;</w:t>
      </w:r>
    </w:p>
    <w:p w:rsidR="00B93C67" w:rsidRPr="00E70ABD" w:rsidRDefault="00B93C67" w:rsidP="00E70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падение различных предметов в открытые люки на работников, работающих в колодцах, камерах;</w:t>
      </w:r>
    </w:p>
    <w:p w:rsidR="00B93C67" w:rsidRPr="00E70ABD" w:rsidRDefault="00B93C67" w:rsidP="00E70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опасность воздействия потоков воды на работников, работающих в колодцах, камерах и коллекторах;</w:t>
      </w:r>
    </w:p>
    <w:p w:rsidR="00B93C67" w:rsidRPr="00E70ABD" w:rsidRDefault="00B93C67" w:rsidP="00E70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опасность обрушения грунта при выполнении земляных работ;</w:t>
      </w:r>
    </w:p>
    <w:p w:rsidR="00B93C67" w:rsidRPr="00E70ABD" w:rsidRDefault="00B93C67" w:rsidP="00E70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опасность наезда транспортных сре</w:t>
      </w:r>
      <w:proofErr w:type="gramStart"/>
      <w:r w:rsidRPr="00E70AB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70ABD">
        <w:rPr>
          <w:rFonts w:ascii="Times New Roman" w:hAnsi="Times New Roman" w:cs="Times New Roman"/>
          <w:sz w:val="24"/>
          <w:szCs w:val="24"/>
        </w:rPr>
        <w:t>и работе на проезжей части улиц;</w:t>
      </w:r>
    </w:p>
    <w:p w:rsidR="00B93C67" w:rsidRPr="00E70ABD" w:rsidRDefault="00B93C67" w:rsidP="00E70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повышенная влажность воздушной среды при работе в колодцах, камерах и коллекторах;</w:t>
      </w:r>
    </w:p>
    <w:p w:rsidR="002B5D58" w:rsidRDefault="00B93C67" w:rsidP="002B5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биологическая опасность при соприкосновении со сточными водами.</w:t>
      </w:r>
    </w:p>
    <w:p w:rsidR="002B5D58" w:rsidRDefault="002B5D58" w:rsidP="002B5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3C67" w:rsidRPr="00E70ABD" w:rsidRDefault="00B93C67" w:rsidP="002B5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Обход и осмотр трасс сетей водоснабжения и канализации осуществляется одним работником, который должен быть одет в жилет оранжевого цвета со светоотражающей полосой и иметь переносной знак ограждения. Во время осмотра не допускается открывать крышки люков колодцев.</w:t>
      </w:r>
    </w:p>
    <w:p w:rsidR="00B93C67" w:rsidRPr="00E70ABD" w:rsidRDefault="00B93C67" w:rsidP="00E70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Осмотр трасс сетей с поверхности земли путем открывания люков колодцев выполняется бригадой (звеном), состоящей из двух работников. Бригада должна быть оснащена крючком для открывания люков, переносными знаками ограждения и другими необходимыми инструментами. Члены бригады должны быть одеты в жилеты оранжевого цвета со светоотражающей полосой.</w:t>
      </w:r>
    </w:p>
    <w:p w:rsidR="002B5D58" w:rsidRDefault="00B93C67" w:rsidP="002B5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Спуск в колодцы при осмотре трасс запрещается. Во время осмотра не допускается выполнять какие-либо ремонтные и восстановительные работы. Пользоваться открытым огнем и курить у открытых колодцев и камер запрещается.</w:t>
      </w:r>
    </w:p>
    <w:p w:rsidR="002B5D58" w:rsidRDefault="00B93C67" w:rsidP="00640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Работнику или бригаде (звену), осуществляющему обход и осмотр трасс сетей водоснабжения и канализации, выдается задание с указанием определенного маршрута следования.</w:t>
      </w:r>
    </w:p>
    <w:p w:rsidR="002B5D58" w:rsidRDefault="00B93C67" w:rsidP="00E455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Работа на сетях водоснабжения и канализации, связанная со спуском в колодцы, камеры и емкостные сооружения, должна выполняться бригадой, состоящей не менее чем из трех работников.</w:t>
      </w:r>
    </w:p>
    <w:p w:rsidR="00B93C67" w:rsidRPr="00E70ABD" w:rsidRDefault="00B93C67" w:rsidP="00E455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Работы в проходном канализационном коллекторе можно проводить только после предварительной подготовки, обеспечивающей полную безопасность работ.</w:t>
      </w:r>
      <w:r w:rsidR="00E45512">
        <w:rPr>
          <w:rFonts w:ascii="Times New Roman" w:hAnsi="Times New Roman" w:cs="Times New Roman"/>
          <w:sz w:val="24"/>
          <w:szCs w:val="24"/>
        </w:rPr>
        <w:t xml:space="preserve"> </w:t>
      </w:r>
      <w:r w:rsidRPr="00E70ABD">
        <w:rPr>
          <w:rFonts w:ascii="Times New Roman" w:hAnsi="Times New Roman" w:cs="Times New Roman"/>
          <w:sz w:val="24"/>
          <w:szCs w:val="24"/>
        </w:rPr>
        <w:t>Для этого до начала работы коллектор освобождают от сточной воды, открывают крышки люков смотровых колодцев для проветривания коллектора, устанавливают на колодцах временные решетки, организуют дежурный пост.</w:t>
      </w:r>
    </w:p>
    <w:p w:rsidR="00B93C67" w:rsidRPr="00E70ABD" w:rsidRDefault="00B93C67" w:rsidP="00E70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Работы в проходном канализационном коллекторе осуществляются бригадой в количестве не менее 7 работников. Бригада делится на две группы. Первая группа в составе не менее 3 работников производит работы в коллекторе, вторая группа находится на поверхности и обеспечивает страховку и оказание помощи группе, находящейся в коллекторе.</w:t>
      </w:r>
    </w:p>
    <w:p w:rsidR="002B5D58" w:rsidRDefault="00B93C67" w:rsidP="002B5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Руководство группами должно осуществляться инженерно-техническими работниками. Между группами должна быть обеспечена двусторонняя связь.</w:t>
      </w:r>
    </w:p>
    <w:p w:rsidR="002B5D58" w:rsidRDefault="00B93C67" w:rsidP="002B5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Прочистка сетей канализации шарами и другими приспособлениями должна производиться с применением лебедки.</w:t>
      </w:r>
    </w:p>
    <w:p w:rsidR="002B5D58" w:rsidRDefault="00B93C67" w:rsidP="002B5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Находиться внутри колодцев и камер, при невозможности отойти в сторону при подъеме (опускании) груза, запрещается.</w:t>
      </w:r>
    </w:p>
    <w:p w:rsidR="00B93C67" w:rsidRPr="00E70ABD" w:rsidRDefault="00B93C67" w:rsidP="002B5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При устранении засоров в сетях канализации с большим подпором сточной воды для предотвращения заполнения колодца, камеры, в которых производится работа, необходимо устанавливать пробку в вышерасположенном колодце.</w:t>
      </w:r>
    </w:p>
    <w:p w:rsidR="002B5D58" w:rsidRDefault="002B5D58" w:rsidP="002B5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93C67" w:rsidRPr="00E70ABD">
        <w:rPr>
          <w:rFonts w:ascii="Times New Roman" w:hAnsi="Times New Roman" w:cs="Times New Roman"/>
          <w:sz w:val="24"/>
          <w:szCs w:val="24"/>
        </w:rPr>
        <w:t>При производстве земляных работ на сетях и сооружениях водоснабжения и канализации рытье котлованов и траншей выполняется с крутизной откоса без креплений или с установкой креплений стенок траншей и котлованов согласно требованиям действующих строительных норм и правил.</w:t>
      </w:r>
    </w:p>
    <w:p w:rsidR="002B5D58" w:rsidRDefault="00B93C67" w:rsidP="002B5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При производстве земляных работ на территории населенных пунктов или на производственной территории организации котлованы, ямы, траншеи и канавы в местах, где происходит движение людей и транспорта, должны быть ограждены.</w:t>
      </w:r>
    </w:p>
    <w:p w:rsidR="002B5D58" w:rsidRDefault="00B93C67" w:rsidP="002B5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Конструкция защитных ограждений должна удовлетворять следующим требованиям:</w:t>
      </w:r>
      <w:r w:rsidR="002B5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D58" w:rsidRDefault="00B93C67" w:rsidP="002B5D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высота ограждения производственных территорий должна быть не менее 1,6 м, а участков работ - не менее 1,2 м;</w:t>
      </w:r>
    </w:p>
    <w:p w:rsidR="002B5D58" w:rsidRDefault="00B93C67" w:rsidP="002B5D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D58">
        <w:rPr>
          <w:rFonts w:ascii="Times New Roman" w:hAnsi="Times New Roman" w:cs="Times New Roman"/>
          <w:sz w:val="24"/>
          <w:szCs w:val="24"/>
        </w:rPr>
        <w:t xml:space="preserve">ограждения, примыкающие к местам массового прохода людей, должны </w:t>
      </w:r>
      <w:proofErr w:type="gramStart"/>
      <w:r w:rsidRPr="002B5D58">
        <w:rPr>
          <w:rFonts w:ascii="Times New Roman" w:hAnsi="Times New Roman" w:cs="Times New Roman"/>
          <w:sz w:val="24"/>
          <w:szCs w:val="24"/>
        </w:rPr>
        <w:t>иметь высоту не менее 2 м и оборудованы</w:t>
      </w:r>
      <w:proofErr w:type="gramEnd"/>
      <w:r w:rsidRPr="002B5D58">
        <w:rPr>
          <w:rFonts w:ascii="Times New Roman" w:hAnsi="Times New Roman" w:cs="Times New Roman"/>
          <w:sz w:val="24"/>
          <w:szCs w:val="24"/>
        </w:rPr>
        <w:t xml:space="preserve"> сплошным защитным козырьком;</w:t>
      </w:r>
    </w:p>
    <w:p w:rsidR="002B5D58" w:rsidRDefault="00B93C67" w:rsidP="002B5D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D58">
        <w:rPr>
          <w:rFonts w:ascii="Times New Roman" w:hAnsi="Times New Roman" w:cs="Times New Roman"/>
          <w:sz w:val="24"/>
          <w:szCs w:val="24"/>
        </w:rPr>
        <w:t>козырек должен выдерживать действие снеговой нагрузки, а также нагрузки от падения одиночных мелких предметов;</w:t>
      </w:r>
    </w:p>
    <w:p w:rsidR="00B93C67" w:rsidRPr="002B5D58" w:rsidRDefault="00B93C67" w:rsidP="002B5D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D58">
        <w:rPr>
          <w:rFonts w:ascii="Times New Roman" w:hAnsi="Times New Roman" w:cs="Times New Roman"/>
          <w:sz w:val="24"/>
          <w:szCs w:val="24"/>
        </w:rPr>
        <w:t>ограждения не должны иметь проемов, кроме ворот и калиток, контролируемых в течение рабочего времени и запираемых после его окончания.</w:t>
      </w:r>
    </w:p>
    <w:p w:rsidR="002B5D58" w:rsidRDefault="00B93C67" w:rsidP="002B5D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В местах перехода через траншеи, ямы, канавы должны быть установлены переходные мостики шириной не менее 1 м, огражденные с обеих сторон перилами высотой не менее 1,1 м, со сплошной обшивкой внизу перил на высоту 0,15 м и с дополнительной ограждающей планкой на высоте 0,5 м от настила.</w:t>
      </w:r>
      <w:bookmarkStart w:id="2" w:name="P413"/>
      <w:bookmarkEnd w:id="2"/>
    </w:p>
    <w:p w:rsidR="002B5D58" w:rsidRDefault="00B93C67" w:rsidP="002B5D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Участки работ и рабочие места, проезды и подходы к ним в темное время суток должны быть освещены в соответствии с требованиями соответствующих государственных стандартов.</w:t>
      </w:r>
      <w:r w:rsidR="002B5D58">
        <w:rPr>
          <w:rFonts w:ascii="Times New Roman" w:hAnsi="Times New Roman" w:cs="Times New Roman"/>
          <w:sz w:val="24"/>
          <w:szCs w:val="24"/>
        </w:rPr>
        <w:t xml:space="preserve"> </w:t>
      </w:r>
      <w:r w:rsidRPr="00E70ABD">
        <w:rPr>
          <w:rFonts w:ascii="Times New Roman" w:hAnsi="Times New Roman" w:cs="Times New Roman"/>
          <w:sz w:val="24"/>
          <w:szCs w:val="24"/>
        </w:rPr>
        <w:t>Производство работ в неосвещенных местах не допускается.</w:t>
      </w:r>
    </w:p>
    <w:p w:rsidR="002B5D58" w:rsidRDefault="00B93C67" w:rsidP="002B5D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ABD">
        <w:rPr>
          <w:rFonts w:ascii="Times New Roman" w:hAnsi="Times New Roman" w:cs="Times New Roman"/>
          <w:sz w:val="24"/>
          <w:szCs w:val="24"/>
        </w:rPr>
        <w:t>Для работающих на открытом воздухе должны быть предусмотрены навесы или укрытия для защиты от атмосферных осадков.</w:t>
      </w:r>
      <w:proofErr w:type="gramEnd"/>
    </w:p>
    <w:p w:rsidR="002B5D58" w:rsidRDefault="00B93C67" w:rsidP="002B5D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При температуре воздуха на рабочих местах ниже 10 град. С работающие на открытом воздухе должны быть обеспечены помещениями для обогрева.</w:t>
      </w:r>
    </w:p>
    <w:p w:rsidR="002B5D58" w:rsidRDefault="00B93C67" w:rsidP="002B5D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Колодцы, шурфы и другие выемки должны быть закрыты крышками, щитами или ограждениями.</w:t>
      </w:r>
    </w:p>
    <w:p w:rsidR="002B5D58" w:rsidRDefault="00B93C67" w:rsidP="002B5D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 xml:space="preserve">Места производства работ в условиях уличного движения следует ограждать. </w:t>
      </w:r>
    </w:p>
    <w:p w:rsidR="00E45512" w:rsidRDefault="00B93C67" w:rsidP="00E45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ABD">
        <w:rPr>
          <w:rFonts w:ascii="Times New Roman" w:hAnsi="Times New Roman" w:cs="Times New Roman"/>
          <w:sz w:val="24"/>
          <w:szCs w:val="24"/>
        </w:rPr>
        <w:t>При проведении долговременных работ (более одних суток), за исключением аварийных, до начала работ необходимо разработать проект производства работ (в котором должны быть учтены требования по безопасности), согласованный в установленном порядке, получить разрешение - ордер в местном органе самоуправления и согласовать проведение этих работ с местными органами Государственной инспекции по безопасности дорожного движения МВД России (ГИБДД) и другими заинтересованными организациями.</w:t>
      </w:r>
      <w:proofErr w:type="gramEnd"/>
    </w:p>
    <w:p w:rsidR="00B93C67" w:rsidRPr="00E70ABD" w:rsidRDefault="00B93C67" w:rsidP="00E45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Проведение аварийных работ может быть начато без предварительного письменного согласования с местным органом самоуправления, но с извещением его телефонограммой, а также оповещением владельцев коммуникаций, если работы проводятся на проезжей части улицы или тротуаре, и местных органов ГИБДД. При необходимости должны быть вызваны представители заинтересованных организаций.</w:t>
      </w:r>
    </w:p>
    <w:p w:rsidR="00B93C67" w:rsidRPr="00E70ABD" w:rsidRDefault="00B93C67" w:rsidP="00E70A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512" w:rsidRPr="009D53B1" w:rsidRDefault="00B93C67" w:rsidP="00E4551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53B1">
        <w:rPr>
          <w:rFonts w:ascii="Times New Roman" w:hAnsi="Times New Roman" w:cs="Times New Roman"/>
          <w:b/>
          <w:sz w:val="24"/>
          <w:szCs w:val="24"/>
        </w:rPr>
        <w:t>Требования безопасности при ремонте и эксплуатации</w:t>
      </w:r>
      <w:r w:rsidR="009D53B1" w:rsidRPr="009D53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D53B1">
        <w:rPr>
          <w:rFonts w:ascii="Times New Roman" w:hAnsi="Times New Roman" w:cs="Times New Roman"/>
          <w:b/>
          <w:sz w:val="24"/>
          <w:szCs w:val="24"/>
        </w:rPr>
        <w:t>водопроводных</w:t>
      </w:r>
      <w:proofErr w:type="gramEnd"/>
    </w:p>
    <w:p w:rsidR="00B93C67" w:rsidRPr="009D53B1" w:rsidRDefault="00B93C67" w:rsidP="009D53B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53B1">
        <w:rPr>
          <w:rFonts w:ascii="Times New Roman" w:hAnsi="Times New Roman" w:cs="Times New Roman"/>
          <w:b/>
          <w:sz w:val="24"/>
          <w:szCs w:val="24"/>
        </w:rPr>
        <w:t>и канализационных колодцев, камер</w:t>
      </w:r>
      <w:r w:rsidR="009D53B1" w:rsidRPr="009D5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3B1">
        <w:rPr>
          <w:rFonts w:ascii="Times New Roman" w:hAnsi="Times New Roman" w:cs="Times New Roman"/>
          <w:b/>
          <w:sz w:val="24"/>
          <w:szCs w:val="24"/>
        </w:rPr>
        <w:t>и резервуаров</w:t>
      </w:r>
    </w:p>
    <w:p w:rsidR="00B93C67" w:rsidRPr="00E70ABD" w:rsidRDefault="00B93C67" w:rsidP="00E45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27"/>
      <w:bookmarkEnd w:id="3"/>
      <w:r w:rsidRPr="00E70ABD">
        <w:rPr>
          <w:rFonts w:ascii="Times New Roman" w:hAnsi="Times New Roman" w:cs="Times New Roman"/>
          <w:sz w:val="24"/>
          <w:szCs w:val="24"/>
        </w:rPr>
        <w:t xml:space="preserve">Работы, связанные со спуском работников в колодцы, камеры, резервуары, аварийно-регулирующие резервуары, насосные станции без принудительной вентиляции, опорожненные напорные водоводы и канализационные коллекторы, относятся к разряду опасных, к которым предъявляются дополнительные (повышенные) требования безопасности труда, и должны проводиться </w:t>
      </w:r>
      <w:r w:rsidRPr="00640524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536" w:history="1">
        <w:r w:rsidRPr="00640524">
          <w:rPr>
            <w:rFonts w:ascii="Times New Roman" w:hAnsi="Times New Roman" w:cs="Times New Roman"/>
            <w:sz w:val="24"/>
            <w:szCs w:val="24"/>
          </w:rPr>
          <w:t>наряду-допуску</w:t>
        </w:r>
      </w:hyperlink>
      <w:r w:rsidRPr="00E70ABD">
        <w:rPr>
          <w:rFonts w:ascii="Times New Roman" w:hAnsi="Times New Roman" w:cs="Times New Roman"/>
          <w:sz w:val="24"/>
          <w:szCs w:val="24"/>
        </w:rPr>
        <w:t xml:space="preserve"> на выполнение работ повышенной опасности.</w:t>
      </w:r>
      <w:bookmarkStart w:id="4" w:name="P428"/>
      <w:bookmarkEnd w:id="4"/>
      <w:r w:rsidR="00E45512">
        <w:rPr>
          <w:rFonts w:ascii="Times New Roman" w:hAnsi="Times New Roman" w:cs="Times New Roman"/>
          <w:sz w:val="24"/>
          <w:szCs w:val="24"/>
        </w:rPr>
        <w:t xml:space="preserve"> </w:t>
      </w:r>
      <w:r w:rsidRPr="00E70ABD">
        <w:rPr>
          <w:rFonts w:ascii="Times New Roman" w:hAnsi="Times New Roman" w:cs="Times New Roman"/>
          <w:sz w:val="24"/>
          <w:szCs w:val="24"/>
        </w:rPr>
        <w:t xml:space="preserve">Бригады, выполняющие </w:t>
      </w:r>
      <w:r w:rsidR="00E45512">
        <w:rPr>
          <w:rFonts w:ascii="Times New Roman" w:hAnsi="Times New Roman" w:cs="Times New Roman"/>
          <w:sz w:val="24"/>
          <w:szCs w:val="24"/>
        </w:rPr>
        <w:t xml:space="preserve">указанные работы </w:t>
      </w:r>
      <w:r w:rsidRPr="00E70ABD">
        <w:rPr>
          <w:rFonts w:ascii="Times New Roman" w:hAnsi="Times New Roman" w:cs="Times New Roman"/>
          <w:sz w:val="24"/>
          <w:szCs w:val="24"/>
        </w:rPr>
        <w:t>должны быть обеспечены защитными средствами, необходимым инструментом, инвентарем, приспособлениями, приборами и аптечкой первой доврачебной помощи</w:t>
      </w:r>
      <w:bookmarkStart w:id="5" w:name="P429"/>
      <w:bookmarkEnd w:id="5"/>
      <w:r w:rsidR="00E45512">
        <w:rPr>
          <w:rFonts w:ascii="Times New Roman" w:hAnsi="Times New Roman" w:cs="Times New Roman"/>
          <w:sz w:val="24"/>
          <w:szCs w:val="24"/>
        </w:rPr>
        <w:t>. Д</w:t>
      </w:r>
      <w:r w:rsidRPr="00E70ABD">
        <w:rPr>
          <w:rFonts w:ascii="Times New Roman" w:hAnsi="Times New Roman" w:cs="Times New Roman"/>
          <w:sz w:val="24"/>
          <w:szCs w:val="24"/>
        </w:rPr>
        <w:t>олжны иметь следующие защитные средства, приспособления и приборы:</w:t>
      </w:r>
    </w:p>
    <w:p w:rsidR="00B93C67" w:rsidRPr="00E70ABD" w:rsidRDefault="00B93C67" w:rsidP="00E70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а) газоанализаторы или газосигнализаторы;</w:t>
      </w:r>
    </w:p>
    <w:p w:rsidR="00B93C67" w:rsidRPr="00E70ABD" w:rsidRDefault="00B93C67" w:rsidP="00E70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б) предохранительные пояса со страховочным канатом (страховочной веревкой), длина которого должна быть не менее чем на 2 м больше расстояния от поверхности земли до наиболее удаленного рабочего места в колодце, камере, сооружении;</w:t>
      </w:r>
    </w:p>
    <w:p w:rsidR="00B93C67" w:rsidRPr="00E70ABD" w:rsidRDefault="00B93C67" w:rsidP="00E70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в) специальную одежду и специальную обувь;</w:t>
      </w:r>
    </w:p>
    <w:p w:rsidR="00B93C67" w:rsidRPr="00E70ABD" w:rsidRDefault="00B93C67" w:rsidP="00E70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г) защитные каски и жилеты оранжевого цвета со светоотражающей полосой;</w:t>
      </w:r>
    </w:p>
    <w:p w:rsidR="00B93C67" w:rsidRPr="00E70ABD" w:rsidRDefault="00B93C67" w:rsidP="00E70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lastRenderedPageBreak/>
        <w:t>д) кислородные изолирующие или шланговые противогазы с длиной шланга на два метра больше глубины колодца, камеры, сооружения, но при этом общая длина шланга не должна превышать 12 м; если шланговый противогаз оборудован устройством принудительной подачи воздуха, длина шланга должна соответствовать длине, указанной в паспорте;</w:t>
      </w:r>
    </w:p>
    <w:p w:rsidR="00B93C67" w:rsidRPr="00E70ABD" w:rsidRDefault="00B93C67" w:rsidP="00E70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е) аккумуляторные фонари;</w:t>
      </w:r>
    </w:p>
    <w:p w:rsidR="00B93C67" w:rsidRPr="00E70ABD" w:rsidRDefault="00B93C67" w:rsidP="00E70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ж) вентиляторы с механическим или ручным приводом;</w:t>
      </w:r>
    </w:p>
    <w:p w:rsidR="00B93C67" w:rsidRPr="00E70ABD" w:rsidRDefault="00B93C67" w:rsidP="00E70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з) защитные ограждения и переносные знаки безопасности;</w:t>
      </w:r>
    </w:p>
    <w:p w:rsidR="00B93C67" w:rsidRPr="00E70ABD" w:rsidRDefault="00B93C67" w:rsidP="00E70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к) штанги - вилки для открывания задвижек в колодцах;</w:t>
      </w:r>
    </w:p>
    <w:p w:rsidR="00B93C67" w:rsidRPr="00E70ABD" w:rsidRDefault="00B93C67" w:rsidP="00E70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л) штанги - ключи;</w:t>
      </w:r>
    </w:p>
    <w:p w:rsidR="00B93C67" w:rsidRPr="00E70ABD" w:rsidRDefault="00B93C67" w:rsidP="00E70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н) штанги для проверки прочности скоб в колодцах, камерах и емкостных сооружениях;</w:t>
      </w:r>
    </w:p>
    <w:p w:rsidR="00B93C67" w:rsidRPr="00E70ABD" w:rsidRDefault="00B93C67" w:rsidP="00E70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о) лом;</w:t>
      </w:r>
    </w:p>
    <w:p w:rsidR="00B93C67" w:rsidRPr="00E70ABD" w:rsidRDefault="00B93C67" w:rsidP="00E70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п) переносные лестницы.</w:t>
      </w:r>
    </w:p>
    <w:p w:rsidR="00B93C67" w:rsidRPr="00E70ABD" w:rsidRDefault="00B93C67" w:rsidP="00E45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43"/>
      <w:bookmarkEnd w:id="6"/>
      <w:r w:rsidRPr="00E70ABD">
        <w:rPr>
          <w:rFonts w:ascii="Times New Roman" w:hAnsi="Times New Roman" w:cs="Times New Roman"/>
          <w:sz w:val="24"/>
          <w:szCs w:val="24"/>
        </w:rPr>
        <w:t>При выполнении работ, связанных со спуском в колодцы, камеры и другие сооружения, обязанности членов бригады распределяются следующим образом:</w:t>
      </w:r>
    </w:p>
    <w:p w:rsidR="00B93C67" w:rsidRPr="00E70ABD" w:rsidRDefault="00B93C67" w:rsidP="00E70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один из членов бригады выполняет работы в колодце (камере, резервуаре и т.п.);</w:t>
      </w:r>
    </w:p>
    <w:p w:rsidR="00B93C67" w:rsidRPr="00E70ABD" w:rsidRDefault="00B93C67" w:rsidP="00E70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 xml:space="preserve">второй - с помощью страховочных средств страхует </w:t>
      </w:r>
      <w:proofErr w:type="gramStart"/>
      <w:r w:rsidRPr="00E70ABD">
        <w:rPr>
          <w:rFonts w:ascii="Times New Roman" w:hAnsi="Times New Roman" w:cs="Times New Roman"/>
          <w:sz w:val="24"/>
          <w:szCs w:val="24"/>
        </w:rPr>
        <w:t>работающего</w:t>
      </w:r>
      <w:proofErr w:type="gramEnd"/>
      <w:r w:rsidRPr="00E70ABD">
        <w:rPr>
          <w:rFonts w:ascii="Times New Roman" w:hAnsi="Times New Roman" w:cs="Times New Roman"/>
          <w:sz w:val="24"/>
          <w:szCs w:val="24"/>
        </w:rPr>
        <w:t xml:space="preserve"> и наблюдает за ним;</w:t>
      </w:r>
    </w:p>
    <w:p w:rsidR="00B93C67" w:rsidRPr="00E70ABD" w:rsidRDefault="00B93C67" w:rsidP="00E70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 xml:space="preserve">третий, работающий на поверхности, подает необходимые инструменты и материалы </w:t>
      </w:r>
      <w:proofErr w:type="gramStart"/>
      <w:r w:rsidRPr="00E70ABD">
        <w:rPr>
          <w:rFonts w:ascii="Times New Roman" w:hAnsi="Times New Roman" w:cs="Times New Roman"/>
          <w:sz w:val="24"/>
          <w:szCs w:val="24"/>
        </w:rPr>
        <w:t>работающему</w:t>
      </w:r>
      <w:proofErr w:type="gramEnd"/>
      <w:r w:rsidRPr="00E70ABD">
        <w:rPr>
          <w:rFonts w:ascii="Times New Roman" w:hAnsi="Times New Roman" w:cs="Times New Roman"/>
          <w:sz w:val="24"/>
          <w:szCs w:val="24"/>
        </w:rPr>
        <w:t xml:space="preserve"> в колодце, при необходимости оказывает помощь работающему в колодце и страхующему, наблюдает за движением транспорта и осуществляет контроль за загазованностью в колодце (камере, резервуаре и т.п.).</w:t>
      </w:r>
    </w:p>
    <w:p w:rsidR="00B93C67" w:rsidRPr="00E70ABD" w:rsidRDefault="00B93C67" w:rsidP="00E70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 xml:space="preserve">Запрещается отвлекать этих работников для выполнения других работ до тех пор, пока </w:t>
      </w:r>
      <w:proofErr w:type="gramStart"/>
      <w:r w:rsidRPr="00E70ABD">
        <w:rPr>
          <w:rFonts w:ascii="Times New Roman" w:hAnsi="Times New Roman" w:cs="Times New Roman"/>
          <w:sz w:val="24"/>
          <w:szCs w:val="24"/>
        </w:rPr>
        <w:t>работающий</w:t>
      </w:r>
      <w:proofErr w:type="gramEnd"/>
      <w:r w:rsidRPr="00E70ABD">
        <w:rPr>
          <w:rFonts w:ascii="Times New Roman" w:hAnsi="Times New Roman" w:cs="Times New Roman"/>
          <w:sz w:val="24"/>
          <w:szCs w:val="24"/>
        </w:rPr>
        <w:t xml:space="preserve"> в колодце (камере, резервуаре и т.п.) не выйдет на поверхность.</w:t>
      </w:r>
    </w:p>
    <w:p w:rsidR="00E45512" w:rsidRDefault="00B93C67" w:rsidP="00E455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В случае спуска в колодец (камеру, резервуар и т.п.) нескольких работников каждый из них должен страховаться работником, находящимся на поверхности.</w:t>
      </w:r>
    </w:p>
    <w:p w:rsidR="00E45512" w:rsidRDefault="00B93C67" w:rsidP="00E455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 xml:space="preserve">Для открывания и </w:t>
      </w:r>
      <w:proofErr w:type="gramStart"/>
      <w:r w:rsidRPr="00E70ABD">
        <w:rPr>
          <w:rFonts w:ascii="Times New Roman" w:hAnsi="Times New Roman" w:cs="Times New Roman"/>
          <w:sz w:val="24"/>
          <w:szCs w:val="24"/>
        </w:rPr>
        <w:t>закрывания</w:t>
      </w:r>
      <w:proofErr w:type="gramEnd"/>
      <w:r w:rsidRPr="00E70ABD">
        <w:rPr>
          <w:rFonts w:ascii="Times New Roman" w:hAnsi="Times New Roman" w:cs="Times New Roman"/>
          <w:sz w:val="24"/>
          <w:szCs w:val="24"/>
        </w:rPr>
        <w:t xml:space="preserve"> расположенных в колодцах, камерах и других емкостных сооружениях задвижек надлежит пользоваться штангой - вилкой. Следует устанавливать выносные штурвалы и другие устройства, исключающие необходимость спускаться обслуживающим работникам в колодцы (камеры и другие емкостные сооружения).</w:t>
      </w:r>
    </w:p>
    <w:p w:rsidR="00B93C67" w:rsidRPr="00E70ABD" w:rsidRDefault="00B93C67" w:rsidP="00E455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При производстве работ в колодцах, камерах и других сооружениях бригада обязана:</w:t>
      </w:r>
    </w:p>
    <w:p w:rsidR="00B93C67" w:rsidRPr="00E70ABD" w:rsidRDefault="00B93C67" w:rsidP="00E70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а) перед выполнением работ на проезжей части улиц оградить место производства работ в соответствии с проектом производства работ, разработанным с учетом местных условий;</w:t>
      </w:r>
    </w:p>
    <w:p w:rsidR="00B93C67" w:rsidRPr="00E70ABD" w:rsidRDefault="00B93C67" w:rsidP="00E70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б) перед спуском в колодец, камеру или сооружение проверить их на загазованность воздушной среды с помощью газоанализатора или газосигнализатора. Спуск работника в колодец без проверки на загазованность запрещается. Независимо от результатов проверки на загазованность спуск работника в колодец, камеру или резервуар без предохранительного пояса со страховочным канатом (веревкой) и без газоанализатора и газосигнализатора запрещается;</w:t>
      </w:r>
    </w:p>
    <w:p w:rsidR="00B93C67" w:rsidRPr="00E70ABD" w:rsidRDefault="00B93C67" w:rsidP="00E70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в) проверить наличие и прочность скоб или лестниц для спуска в колодец, камеру или сооружение;</w:t>
      </w:r>
    </w:p>
    <w:p w:rsidR="00640524" w:rsidRDefault="00B93C67" w:rsidP="00640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г) в процессе работы в колодце, камере или сооружении постоянно проверять воздушную среду на загазованность с помощью газоанализатора или газосигнализатора.</w:t>
      </w:r>
    </w:p>
    <w:p w:rsidR="00640524" w:rsidRDefault="00B93C67" w:rsidP="00640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При обнаружении газа в колодце, камере или сооружении необходимо принять меры по его удалению путем естественного или принудительного вентилирования. Водопроводный колодец может быть освобожден от газа путем заполнения его водой из находящегося в нем пожарного гидранта. Запрещается удаление газа путем выжигания.</w:t>
      </w:r>
    </w:p>
    <w:p w:rsidR="00B93C67" w:rsidRPr="00E70ABD" w:rsidRDefault="00B93C67" w:rsidP="00640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Если газ из колодца, камеры или емкостного сооружения не удаляется или идет его поступление, спуск работника в колодец, камеру или сооружение и работу в нем разрешается проводить только в шланговом противогазе, со шлангом, выходящим на поверхность колодца или камеры, и с применением специального инструмента. Продолжительность работы в этом случае без перерыва разрешается не более 10 минут.</w:t>
      </w:r>
    </w:p>
    <w:p w:rsidR="00B93C67" w:rsidRPr="00C704D1" w:rsidRDefault="00B93C67" w:rsidP="00E4551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704D1">
        <w:rPr>
          <w:rFonts w:ascii="Times New Roman" w:hAnsi="Times New Roman" w:cs="Times New Roman"/>
          <w:b/>
          <w:sz w:val="24"/>
          <w:szCs w:val="24"/>
        </w:rPr>
        <w:t>Ответственность за нарушение законодательства</w:t>
      </w:r>
      <w:r w:rsidR="00E45512" w:rsidRPr="00C70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4D1">
        <w:rPr>
          <w:rFonts w:ascii="Times New Roman" w:hAnsi="Times New Roman" w:cs="Times New Roman"/>
          <w:b/>
          <w:sz w:val="24"/>
          <w:szCs w:val="24"/>
        </w:rPr>
        <w:t>об охране труда</w:t>
      </w:r>
    </w:p>
    <w:p w:rsidR="00640524" w:rsidRDefault="00B93C67" w:rsidP="00E45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ABD">
        <w:rPr>
          <w:rFonts w:ascii="Times New Roman" w:hAnsi="Times New Roman" w:cs="Times New Roman"/>
          <w:sz w:val="24"/>
          <w:szCs w:val="24"/>
        </w:rPr>
        <w:t>Работодатели и должностные лица, виновные в нарушении настоящих Правил, привлекаются к административной, дисциплинарной или уголовной ответственности в порядке, установленном законодательством Российской Федерации.</w:t>
      </w:r>
      <w:r w:rsidR="00E45512">
        <w:rPr>
          <w:rFonts w:ascii="Times New Roman" w:hAnsi="Times New Roman" w:cs="Times New Roman"/>
          <w:sz w:val="24"/>
          <w:szCs w:val="24"/>
        </w:rPr>
        <w:t xml:space="preserve"> </w:t>
      </w:r>
      <w:r w:rsidR="00640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524" w:rsidRDefault="00640524" w:rsidP="00E45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:rsidR="009359A9" w:rsidRPr="009359A9" w:rsidRDefault="009359A9" w:rsidP="009359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9A9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экономики Администрации Северодвинска, г. Северодвинск, ул. Бойчука, 3, кабинет 309,</w:t>
      </w:r>
    </w:p>
    <w:p w:rsidR="00B93C67" w:rsidRPr="00640524" w:rsidRDefault="009359A9" w:rsidP="006405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9A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тел./факс 8(8184) 583008, guardwork@adm.severodvinsk.ru</w:t>
      </w:r>
    </w:p>
    <w:sectPr w:rsidR="00B93C67" w:rsidRPr="00640524" w:rsidSect="00E70A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C5075"/>
    <w:multiLevelType w:val="hybridMultilevel"/>
    <w:tmpl w:val="AA32E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67"/>
    <w:rsid w:val="002B5D58"/>
    <w:rsid w:val="00640524"/>
    <w:rsid w:val="00805893"/>
    <w:rsid w:val="00887C7B"/>
    <w:rsid w:val="008E2111"/>
    <w:rsid w:val="009359A9"/>
    <w:rsid w:val="009D53B1"/>
    <w:rsid w:val="00B93BD3"/>
    <w:rsid w:val="00B93C67"/>
    <w:rsid w:val="00C21340"/>
    <w:rsid w:val="00C704D1"/>
    <w:rsid w:val="00E12432"/>
    <w:rsid w:val="00E45512"/>
    <w:rsid w:val="00E568AB"/>
    <w:rsid w:val="00E70ABD"/>
    <w:rsid w:val="00EC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3C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3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3C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3C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3C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3C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3C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3C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3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3C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3C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3C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3C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3C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Ермошко Ирина Викторовна</dc:creator>
  <cp:lastModifiedBy>Ермошко Ирина Викторовна</cp:lastModifiedBy>
  <cp:revision>9</cp:revision>
  <dcterms:created xsi:type="dcterms:W3CDTF">2018-09-10T08:51:00Z</dcterms:created>
  <dcterms:modified xsi:type="dcterms:W3CDTF">2018-10-26T12:28:00Z</dcterms:modified>
</cp:coreProperties>
</file>