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48" w:rsidRDefault="00557E48" w:rsidP="00557E48">
      <w:pPr>
        <w:ind w:firstLine="720"/>
        <w:jc w:val="both"/>
        <w:rPr>
          <w:sz w:val="26"/>
          <w:szCs w:val="26"/>
        </w:rPr>
      </w:pPr>
    </w:p>
    <w:p w:rsidR="00557E48" w:rsidRDefault="00557E48" w:rsidP="00557E48">
      <w:pPr>
        <w:ind w:firstLine="720"/>
        <w:jc w:val="both"/>
        <w:rPr>
          <w:sz w:val="26"/>
          <w:szCs w:val="26"/>
        </w:rPr>
      </w:pPr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 w:rsidRPr="008510F1">
        <w:rPr>
          <w:sz w:val="26"/>
          <w:szCs w:val="26"/>
        </w:rPr>
        <w:t>Государственное учреждение – Архангельское региональное отделение Фонда соц</w:t>
      </w:r>
      <w:bookmarkStart w:id="0" w:name="_GoBack"/>
      <w:bookmarkEnd w:id="0"/>
      <w:r w:rsidRPr="008510F1">
        <w:rPr>
          <w:sz w:val="26"/>
          <w:szCs w:val="26"/>
        </w:rPr>
        <w:t xml:space="preserve">иального страхования Российской Федерации </w:t>
      </w:r>
      <w:r w:rsidR="008510F1" w:rsidRPr="008510F1">
        <w:rPr>
          <w:sz w:val="26"/>
          <w:szCs w:val="26"/>
        </w:rPr>
        <w:t xml:space="preserve">информирует </w:t>
      </w:r>
      <w:r w:rsidRPr="008510F1">
        <w:rPr>
          <w:sz w:val="26"/>
          <w:szCs w:val="26"/>
        </w:rPr>
        <w:t xml:space="preserve"> страхователей</w:t>
      </w:r>
      <w:r w:rsidR="008510F1" w:rsidRPr="008510F1">
        <w:rPr>
          <w:sz w:val="26"/>
          <w:szCs w:val="26"/>
        </w:rPr>
        <w:t xml:space="preserve"> о порядке подтверждения основного вида экономической деятельности</w:t>
      </w:r>
      <w:r w:rsidRPr="008510F1">
        <w:rPr>
          <w:sz w:val="26"/>
          <w:szCs w:val="26"/>
        </w:rPr>
        <w:t>.</w:t>
      </w:r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Федеральному закону от 24 июля 1998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125-ФЗ) страхователи обязаны правильно исчислять, своевременно и в полном объеме уплачивать (перечислять) страховые взносы на обязательное социальное страхование от несчастных случаев на производстве и профессиональных заболеваний. Страховые взносы уплачиваются страхователем исходя из страхового тарифа с учетом скидки или надбавки, </w:t>
      </w:r>
      <w:proofErr w:type="gramStart"/>
      <w:r>
        <w:rPr>
          <w:sz w:val="26"/>
          <w:szCs w:val="26"/>
        </w:rPr>
        <w:t>устанавливаемых</w:t>
      </w:r>
      <w:proofErr w:type="gramEnd"/>
      <w:r>
        <w:rPr>
          <w:sz w:val="26"/>
          <w:szCs w:val="26"/>
        </w:rPr>
        <w:t xml:space="preserve"> страховщиком. </w:t>
      </w:r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Правилами отнесения видов экономической деятельности к классам профессионального риска, утвержденных постановлением Правительства Российской Федерации от 1 декабря 2005 № 713 (далее – Правила), экономическая деятельность юридических и физических лиц, являющихся страхователями по обязательному социальному страхованию от несчастных случаев на производстве и профессиональных заболеваний, подлежит отнесению к виду экономической деятельности, которому соответствует основной вид экономической деятельности, осуществляемый этими лицами. </w:t>
      </w:r>
      <w:proofErr w:type="gramEnd"/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вид экономической деятельности определяется страхователями самостоятельно в соответствии с Правилами. </w:t>
      </w:r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Процедуру подтверждения основного вида экономической деятельности ежегодно должны проходить все юридические лица, являющиеся страхователями по обязательному социальному страхованию от несчастных случаев на производстве и профессиональных заболеваний.</w:t>
      </w:r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 3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</w:t>
      </w:r>
      <w:proofErr w:type="gramStart"/>
      <w:r>
        <w:rPr>
          <w:sz w:val="26"/>
          <w:szCs w:val="26"/>
        </w:rPr>
        <w:t xml:space="preserve">страхователя, являющихся самостоятельными классификационными единицами, утвержденного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РФ от 31 января 2006 № 55,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</w:t>
      </w:r>
      <w:proofErr w:type="gramEnd"/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о подтверждении основного вида экономической деятельности;</w:t>
      </w:r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справку-подтверждение основного вида экономической деятельности;</w:t>
      </w:r>
    </w:p>
    <w:p w:rsidR="00557E48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копию пояснительной записки к бухгалтерскому балансу за предыдущий год (кроме страхователей – субъектов малого предпринимательства).       </w:t>
      </w:r>
    </w:p>
    <w:p w:rsidR="00557E48" w:rsidRPr="0001417F" w:rsidRDefault="00557E48" w:rsidP="00557E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и документы о подтверждении основного вида экономической деятельности в форме электронного документа необходимо предоставить через Единый портал государственных услуг </w:t>
      </w:r>
      <w:hyperlink r:id="rId5" w:history="1">
        <w:r w:rsidRPr="00441CB8">
          <w:rPr>
            <w:rStyle w:val="a3"/>
            <w:sz w:val="26"/>
            <w:szCs w:val="26"/>
            <w:lang w:val="en-US"/>
          </w:rPr>
          <w:t>www</w:t>
        </w:r>
        <w:r w:rsidRPr="00441CB8">
          <w:rPr>
            <w:rStyle w:val="a3"/>
            <w:sz w:val="26"/>
            <w:szCs w:val="26"/>
          </w:rPr>
          <w:t>.</w:t>
        </w:r>
        <w:proofErr w:type="spellStart"/>
        <w:r w:rsidRPr="00441CB8">
          <w:rPr>
            <w:rStyle w:val="a3"/>
            <w:sz w:val="26"/>
            <w:szCs w:val="26"/>
            <w:lang w:val="en-US"/>
          </w:rPr>
          <w:t>gosuslugi</w:t>
        </w:r>
        <w:proofErr w:type="spellEnd"/>
        <w:r w:rsidRPr="00441CB8">
          <w:rPr>
            <w:rStyle w:val="a3"/>
            <w:sz w:val="26"/>
            <w:szCs w:val="26"/>
          </w:rPr>
          <w:t>.</w:t>
        </w:r>
        <w:proofErr w:type="spellStart"/>
        <w:r w:rsidRPr="00441CB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53A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15 апреля 2019 года.           </w:t>
      </w:r>
    </w:p>
    <w:p w:rsidR="00B57143" w:rsidRDefault="00B57143"/>
    <w:sectPr w:rsidR="00B5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8"/>
    <w:rsid w:val="00557E48"/>
    <w:rsid w:val="008510F1"/>
    <w:rsid w:val="00B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3</cp:revision>
  <cp:lastPrinted>2019-02-18T11:29:00Z</cp:lastPrinted>
  <dcterms:created xsi:type="dcterms:W3CDTF">2019-02-15T12:35:00Z</dcterms:created>
  <dcterms:modified xsi:type="dcterms:W3CDTF">2019-02-18T11:29:00Z</dcterms:modified>
</cp:coreProperties>
</file>