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DC" w:rsidRPr="00130B0F" w:rsidRDefault="00D03BBF" w:rsidP="00134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0F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7063FA" w:rsidRPr="00130B0F">
        <w:rPr>
          <w:rFonts w:ascii="Times New Roman" w:hAnsi="Times New Roman" w:cs="Times New Roman"/>
          <w:b/>
          <w:sz w:val="28"/>
          <w:szCs w:val="28"/>
        </w:rPr>
        <w:t>СПЕЦИАЛЬНОЙ ОЦЕНКИ УСЛОВИЙ ТРУД</w:t>
      </w:r>
      <w:r w:rsidR="001B2029" w:rsidRPr="00130B0F">
        <w:rPr>
          <w:rFonts w:ascii="Times New Roman" w:hAnsi="Times New Roman" w:cs="Times New Roman"/>
          <w:b/>
          <w:sz w:val="28"/>
          <w:szCs w:val="28"/>
        </w:rPr>
        <w:t>А</w:t>
      </w:r>
    </w:p>
    <w:p w:rsidR="00D03BBF" w:rsidRPr="00130B0F" w:rsidRDefault="00D03BBF" w:rsidP="00134B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1ADC" w:rsidRPr="00130B0F" w:rsidRDefault="00D03BBF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5D1700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Pr="00130B0F">
        <w:rPr>
          <w:rFonts w:ascii="Times New Roman" w:hAnsi="Times New Roman" w:cs="Times New Roman"/>
          <w:sz w:val="28"/>
          <w:szCs w:val="28"/>
        </w:rPr>
        <w:t>статьей 21</w:t>
      </w:r>
      <w:r w:rsidR="005D1700" w:rsidRPr="00130B0F">
        <w:rPr>
          <w:rFonts w:ascii="Times New Roman" w:hAnsi="Times New Roman" w:cs="Times New Roman"/>
          <w:sz w:val="28"/>
          <w:szCs w:val="28"/>
        </w:rPr>
        <w:t>4 Трудового кодекса Российской Федерации  работодатель обязан обеспечить п</w:t>
      </w:r>
      <w:r w:rsidR="00AB0B13" w:rsidRPr="00130B0F">
        <w:rPr>
          <w:rFonts w:ascii="Times New Roman" w:hAnsi="Times New Roman" w:cs="Times New Roman"/>
          <w:sz w:val="28"/>
          <w:szCs w:val="28"/>
        </w:rPr>
        <w:t>роведение с</w:t>
      </w:r>
      <w:r w:rsidR="008A1ADC" w:rsidRPr="00130B0F">
        <w:rPr>
          <w:rFonts w:ascii="Times New Roman" w:hAnsi="Times New Roman" w:cs="Times New Roman"/>
          <w:sz w:val="28"/>
          <w:szCs w:val="28"/>
        </w:rPr>
        <w:t>пециальной оценки условий труда</w:t>
      </w:r>
      <w:r w:rsidR="005D1700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130B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1700" w:rsidRPr="00130B0F">
        <w:rPr>
          <w:rFonts w:ascii="Times New Roman" w:hAnsi="Times New Roman" w:cs="Times New Roman"/>
          <w:sz w:val="28"/>
          <w:szCs w:val="28"/>
        </w:rPr>
        <w:t>(далее – СОУТ).</w:t>
      </w:r>
      <w:r w:rsidR="008A1ADC" w:rsidRPr="00130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BBF" w:rsidRPr="00130B0F" w:rsidRDefault="002E591B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>Порядок проведения СОУТ определен Федеральным</w:t>
      </w:r>
      <w:r w:rsidR="00D03BBF" w:rsidRPr="00130B0F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130B0F">
        <w:rPr>
          <w:rFonts w:ascii="Times New Roman" w:hAnsi="Times New Roman" w:cs="Times New Roman"/>
          <w:sz w:val="28"/>
          <w:szCs w:val="28"/>
        </w:rPr>
        <w:t>ом</w:t>
      </w:r>
      <w:r w:rsidR="00D03BBF" w:rsidRPr="00130B0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8A1ADC" w:rsidRPr="00130B0F">
        <w:rPr>
          <w:rFonts w:ascii="Times New Roman" w:hAnsi="Times New Roman" w:cs="Times New Roman"/>
          <w:sz w:val="28"/>
          <w:szCs w:val="28"/>
        </w:rPr>
        <w:t xml:space="preserve">    </w:t>
      </w:r>
      <w:r w:rsidR="00B06DFB" w:rsidRPr="00130B0F">
        <w:rPr>
          <w:rFonts w:ascii="Times New Roman" w:hAnsi="Times New Roman" w:cs="Times New Roman"/>
          <w:sz w:val="28"/>
          <w:szCs w:val="28"/>
        </w:rPr>
        <w:t>от 28.12.2013 №</w:t>
      </w:r>
      <w:r w:rsidRPr="00130B0F">
        <w:rPr>
          <w:rFonts w:ascii="Times New Roman" w:hAnsi="Times New Roman" w:cs="Times New Roman"/>
          <w:sz w:val="28"/>
          <w:szCs w:val="28"/>
        </w:rPr>
        <w:t xml:space="preserve"> 426-ФЗ </w:t>
      </w:r>
      <w:r w:rsidR="00D03BBF" w:rsidRPr="00130B0F">
        <w:rPr>
          <w:rFonts w:ascii="Times New Roman" w:hAnsi="Times New Roman" w:cs="Times New Roman"/>
          <w:sz w:val="28"/>
          <w:szCs w:val="28"/>
        </w:rPr>
        <w:t>«О специальной оценке условий труда»</w:t>
      </w:r>
      <w:r w:rsidR="00B06DFB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130B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6DFB" w:rsidRPr="00130B0F">
        <w:rPr>
          <w:rFonts w:ascii="Times New Roman" w:hAnsi="Times New Roman" w:cs="Times New Roman"/>
          <w:sz w:val="28"/>
          <w:szCs w:val="28"/>
        </w:rPr>
        <w:t>(далее – Федеральным законом Российской Федерации от 28.12.2013 № 426-ФЗ)</w:t>
      </w:r>
      <w:r w:rsidR="00D03BBF" w:rsidRPr="00130B0F">
        <w:rPr>
          <w:rFonts w:ascii="Times New Roman" w:hAnsi="Times New Roman" w:cs="Times New Roman"/>
          <w:sz w:val="28"/>
          <w:szCs w:val="28"/>
        </w:rPr>
        <w:t>.</w:t>
      </w:r>
    </w:p>
    <w:p w:rsidR="00697BB7" w:rsidRPr="00130B0F" w:rsidRDefault="00697BB7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>Проведение СОУТ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службе.</w:t>
      </w:r>
    </w:p>
    <w:p w:rsidR="002E591B" w:rsidRPr="00130B0F" w:rsidRDefault="00DD5E9B" w:rsidP="00130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B0F">
        <w:rPr>
          <w:rFonts w:ascii="Times New Roman" w:hAnsi="Times New Roman" w:cs="Times New Roman"/>
          <w:sz w:val="28"/>
          <w:szCs w:val="28"/>
        </w:rPr>
        <w:t xml:space="preserve">СОУТ </w:t>
      </w:r>
      <w:r w:rsidR="002E591B" w:rsidRPr="00130B0F">
        <w:rPr>
          <w:rFonts w:ascii="Times New Roman" w:hAnsi="Times New Roman" w:cs="Times New Roman"/>
          <w:sz w:val="28"/>
          <w:szCs w:val="28"/>
        </w:rPr>
        <w:t>является единым комплексом последовате</w:t>
      </w:r>
      <w:r w:rsidR="00130B0F">
        <w:rPr>
          <w:rFonts w:ascii="Times New Roman" w:hAnsi="Times New Roman" w:cs="Times New Roman"/>
          <w:sz w:val="28"/>
          <w:szCs w:val="28"/>
        </w:rPr>
        <w:t xml:space="preserve">льно осуществляемых мероприятий </w:t>
      </w:r>
      <w:r w:rsidR="002E591B" w:rsidRPr="00130B0F">
        <w:rPr>
          <w:rFonts w:ascii="Times New Roman" w:hAnsi="Times New Roman" w:cs="Times New Roman"/>
          <w:sz w:val="28"/>
          <w:szCs w:val="28"/>
        </w:rPr>
        <w:t>по идентификации вредных и (или) опасных факторов производственной среды и труд</w:t>
      </w:r>
      <w:r w:rsidR="008A1ADC" w:rsidRPr="00130B0F">
        <w:rPr>
          <w:rFonts w:ascii="Times New Roman" w:hAnsi="Times New Roman" w:cs="Times New Roman"/>
          <w:sz w:val="28"/>
          <w:szCs w:val="28"/>
        </w:rPr>
        <w:t>ового процесса (далее</w:t>
      </w:r>
      <w:r w:rsidR="002E591B" w:rsidRPr="00130B0F">
        <w:rPr>
          <w:rFonts w:ascii="Times New Roman" w:hAnsi="Times New Roman" w:cs="Times New Roman"/>
          <w:sz w:val="28"/>
          <w:szCs w:val="28"/>
        </w:rPr>
        <w:t xml:space="preserve"> - вредные и (или) опасные производственные факторы) и оценке ур</w:t>
      </w:r>
      <w:r w:rsidR="00130B0F">
        <w:rPr>
          <w:rFonts w:ascii="Times New Roman" w:hAnsi="Times New Roman" w:cs="Times New Roman"/>
          <w:sz w:val="28"/>
          <w:szCs w:val="28"/>
        </w:rPr>
        <w:t xml:space="preserve">овня </w:t>
      </w:r>
      <w:r w:rsidR="002E591B" w:rsidRPr="00130B0F">
        <w:rPr>
          <w:rFonts w:ascii="Times New Roman" w:hAnsi="Times New Roman" w:cs="Times New Roman"/>
          <w:sz w:val="28"/>
          <w:szCs w:val="28"/>
        </w:rPr>
        <w:t>их воздействия на работника с учетом отк</w:t>
      </w:r>
      <w:r w:rsidR="00130B0F">
        <w:rPr>
          <w:rFonts w:ascii="Times New Roman" w:hAnsi="Times New Roman" w:cs="Times New Roman"/>
          <w:sz w:val="28"/>
          <w:szCs w:val="28"/>
        </w:rPr>
        <w:t xml:space="preserve">лонения                         их фактических значений </w:t>
      </w:r>
      <w:r w:rsidR="002E591B" w:rsidRPr="00130B0F">
        <w:rPr>
          <w:rFonts w:ascii="Times New Roman" w:hAnsi="Times New Roman" w:cs="Times New Roman"/>
          <w:sz w:val="28"/>
          <w:szCs w:val="28"/>
        </w:rPr>
        <w:t xml:space="preserve">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</w:t>
      </w:r>
      <w:r w:rsidR="00130B0F">
        <w:rPr>
          <w:rFonts w:ascii="Times New Roman" w:hAnsi="Times New Roman" w:cs="Times New Roman"/>
          <w:sz w:val="28"/>
          <w:szCs w:val="28"/>
        </w:rPr>
        <w:t xml:space="preserve">               и </w:t>
      </w:r>
      <w:r w:rsidR="002E591B" w:rsidRPr="00130B0F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  <w:r w:rsidR="002E591B" w:rsidRPr="00130B0F">
        <w:rPr>
          <w:rFonts w:ascii="Times New Roman" w:hAnsi="Times New Roman" w:cs="Times New Roman"/>
          <w:sz w:val="28"/>
          <w:szCs w:val="28"/>
        </w:rPr>
        <w:t xml:space="preserve"> защиты работников.</w:t>
      </w:r>
      <w:r w:rsid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4B11C0" w:rsidRPr="00130B0F">
        <w:rPr>
          <w:rFonts w:ascii="Times New Roman" w:hAnsi="Times New Roman" w:cs="Times New Roman"/>
          <w:sz w:val="28"/>
          <w:szCs w:val="28"/>
        </w:rPr>
        <w:t xml:space="preserve">По результатам проведения СОУТ устанавливаются </w:t>
      </w:r>
      <w:hyperlink r:id="rId6" w:history="1">
        <w:r w:rsidR="004B11C0"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классы</w:t>
        </w:r>
      </w:hyperlink>
      <w:r w:rsidR="004B11C0" w:rsidRPr="00130B0F">
        <w:rPr>
          <w:rFonts w:ascii="Times New Roman" w:hAnsi="Times New Roman" w:cs="Times New Roman"/>
          <w:sz w:val="28"/>
          <w:szCs w:val="28"/>
        </w:rPr>
        <w:t xml:space="preserve"> (подклассы) условий труда на рабочих местах.</w:t>
      </w:r>
    </w:p>
    <w:p w:rsidR="002E591B" w:rsidRPr="00130B0F" w:rsidRDefault="002E591B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B0F">
        <w:rPr>
          <w:rFonts w:ascii="Times New Roman" w:hAnsi="Times New Roman" w:cs="Times New Roman"/>
          <w:sz w:val="28"/>
          <w:szCs w:val="28"/>
        </w:rPr>
        <w:t xml:space="preserve">Обращаем внимание, что СОУТ не проводится в отношении условий труда </w:t>
      </w:r>
      <w:hyperlink r:id="rId7" w:history="1">
        <w:r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надомников</w:t>
        </w:r>
      </w:hyperlink>
      <w:r w:rsidRPr="00130B0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дистанционных работников</w:t>
        </w:r>
      </w:hyperlink>
      <w:r w:rsidRPr="00130B0F">
        <w:rPr>
          <w:rFonts w:ascii="Times New Roman" w:hAnsi="Times New Roman" w:cs="Times New Roman"/>
          <w:sz w:val="28"/>
          <w:szCs w:val="28"/>
        </w:rPr>
        <w:t xml:space="preserve"> и работников, </w:t>
      </w:r>
      <w:r w:rsidR="00130B0F">
        <w:rPr>
          <w:rFonts w:ascii="Times New Roman" w:hAnsi="Times New Roman" w:cs="Times New Roman"/>
          <w:sz w:val="28"/>
          <w:szCs w:val="28"/>
        </w:rPr>
        <w:t xml:space="preserve">вступивших в трудовые отношения </w:t>
      </w:r>
      <w:r w:rsidR="00007FD8" w:rsidRPr="00130B0F">
        <w:rPr>
          <w:rFonts w:ascii="Times New Roman" w:hAnsi="Times New Roman" w:cs="Times New Roman"/>
          <w:sz w:val="28"/>
          <w:szCs w:val="28"/>
        </w:rPr>
        <w:t xml:space="preserve">с работодателями – </w:t>
      </w:r>
      <w:r w:rsidRPr="00130B0F">
        <w:rPr>
          <w:rFonts w:ascii="Times New Roman" w:hAnsi="Times New Roman" w:cs="Times New Roman"/>
          <w:sz w:val="28"/>
          <w:szCs w:val="28"/>
        </w:rPr>
        <w:t xml:space="preserve">физическими лицами, не являющимися индивидуальными предпринимателями, или с работодателями - религиозными организациями, зарегистрированными в соответствии с федеральным </w:t>
      </w:r>
      <w:hyperlink r:id="rId9" w:history="1">
        <w:r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30B0F">
        <w:rPr>
          <w:rFonts w:ascii="Times New Roman" w:hAnsi="Times New Roman" w:cs="Times New Roman"/>
          <w:sz w:val="28"/>
          <w:szCs w:val="28"/>
        </w:rPr>
        <w:t>.</w:t>
      </w:r>
      <w:r w:rsidR="00697BB7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B06DFB" w:rsidRPr="00130B0F">
        <w:rPr>
          <w:rFonts w:ascii="Times New Roman" w:hAnsi="Times New Roman" w:cs="Times New Roman"/>
          <w:sz w:val="28"/>
          <w:szCs w:val="28"/>
        </w:rPr>
        <w:t>Кроме того,</w:t>
      </w:r>
      <w:r w:rsidR="00E17938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763C14" w:rsidRPr="00130B0F">
        <w:rPr>
          <w:rFonts w:ascii="Times New Roman" w:hAnsi="Times New Roman" w:cs="Times New Roman"/>
          <w:sz w:val="28"/>
          <w:szCs w:val="28"/>
        </w:rPr>
        <w:t>СОУТ не может быть провед</w:t>
      </w:r>
      <w:r w:rsidR="008A1ADC" w:rsidRPr="00130B0F">
        <w:rPr>
          <w:rFonts w:ascii="Times New Roman" w:hAnsi="Times New Roman" w:cs="Times New Roman"/>
          <w:sz w:val="28"/>
          <w:szCs w:val="28"/>
        </w:rPr>
        <w:t>ена на вакантном рабочем месте, т</w:t>
      </w:r>
      <w:r w:rsidR="00697BB7" w:rsidRPr="00130B0F">
        <w:rPr>
          <w:rFonts w:ascii="Times New Roman" w:hAnsi="Times New Roman" w:cs="Times New Roman"/>
          <w:sz w:val="28"/>
          <w:szCs w:val="28"/>
        </w:rPr>
        <w:t>акие разъяснения даны Министерств</w:t>
      </w:r>
      <w:r w:rsidR="00130B0F">
        <w:rPr>
          <w:rFonts w:ascii="Times New Roman" w:hAnsi="Times New Roman" w:cs="Times New Roman"/>
          <w:sz w:val="28"/>
          <w:szCs w:val="28"/>
        </w:rPr>
        <w:t xml:space="preserve">ом труда  </w:t>
      </w:r>
      <w:r w:rsidR="00697BB7" w:rsidRPr="00130B0F">
        <w:rPr>
          <w:rFonts w:ascii="Times New Roman" w:hAnsi="Times New Roman" w:cs="Times New Roman"/>
          <w:sz w:val="28"/>
          <w:szCs w:val="28"/>
        </w:rPr>
        <w:t>и социального развития Российской Федерации</w:t>
      </w:r>
      <w:r w:rsidR="00763C14" w:rsidRPr="00130B0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63C14" w:rsidRPr="00130B0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697BB7"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763C14"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исьме</w:t>
        </w:r>
        <w:proofErr w:type="gramEnd"/>
      </w:hyperlink>
      <w:r w:rsidR="00B06DFB" w:rsidRPr="00130B0F">
        <w:rPr>
          <w:rFonts w:ascii="Times New Roman" w:hAnsi="Times New Roman" w:cs="Times New Roman"/>
          <w:sz w:val="28"/>
          <w:szCs w:val="28"/>
        </w:rPr>
        <w:t xml:space="preserve"> от 14.03.2016 №</w:t>
      </w:r>
      <w:r w:rsidR="00763C14" w:rsidRPr="00130B0F">
        <w:rPr>
          <w:rFonts w:ascii="Times New Roman" w:hAnsi="Times New Roman" w:cs="Times New Roman"/>
          <w:sz w:val="28"/>
          <w:szCs w:val="28"/>
        </w:rPr>
        <w:t xml:space="preserve"> 15</w:t>
      </w:r>
      <w:r w:rsidR="00092F07" w:rsidRPr="00130B0F">
        <w:rPr>
          <w:rFonts w:ascii="Times New Roman" w:hAnsi="Times New Roman" w:cs="Times New Roman"/>
          <w:sz w:val="28"/>
          <w:szCs w:val="28"/>
        </w:rPr>
        <w:t>-1/ООГ-1041.</w:t>
      </w:r>
    </w:p>
    <w:p w:rsidR="003A15B4" w:rsidRPr="00130B0F" w:rsidRDefault="00092F07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 xml:space="preserve">Обязанности по организации и финансированию </w:t>
      </w:r>
      <w:r w:rsidR="00E17938" w:rsidRPr="00130B0F">
        <w:rPr>
          <w:rFonts w:ascii="Times New Roman" w:hAnsi="Times New Roman" w:cs="Times New Roman"/>
          <w:sz w:val="28"/>
          <w:szCs w:val="28"/>
        </w:rPr>
        <w:t>проведения</w:t>
      </w:r>
      <w:r w:rsidR="003A15B4" w:rsidRPr="00130B0F">
        <w:rPr>
          <w:rFonts w:ascii="Times New Roman" w:hAnsi="Times New Roman" w:cs="Times New Roman"/>
          <w:sz w:val="28"/>
          <w:szCs w:val="28"/>
        </w:rPr>
        <w:t xml:space="preserve"> СОУТ возлагаются </w:t>
      </w:r>
      <w:r w:rsidR="004B11C0" w:rsidRPr="00130B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15B4" w:rsidRPr="00130B0F">
        <w:rPr>
          <w:rFonts w:ascii="Times New Roman" w:hAnsi="Times New Roman" w:cs="Times New Roman"/>
          <w:sz w:val="28"/>
          <w:szCs w:val="28"/>
        </w:rPr>
        <w:t>на работодателя.</w:t>
      </w:r>
    </w:p>
    <w:p w:rsidR="004B11C0" w:rsidRPr="00130B0F" w:rsidRDefault="003A15B4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 xml:space="preserve">СОУТ проводится совместно работодателем и организацией или организациями, соответствующими требованиям </w:t>
      </w:r>
      <w:hyperlink r:id="rId11" w:history="1">
        <w:r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19</w:t>
        </w:r>
      </w:hyperlink>
      <w:r w:rsidRPr="00130B0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B11C0" w:rsidRPr="00130B0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B06DFB" w:rsidRPr="00130B0F">
        <w:rPr>
          <w:rFonts w:ascii="Times New Roman" w:hAnsi="Times New Roman" w:cs="Times New Roman"/>
          <w:sz w:val="28"/>
          <w:szCs w:val="28"/>
        </w:rPr>
        <w:t>от 28.12.2013 №</w:t>
      </w:r>
      <w:r w:rsidR="00E17938" w:rsidRPr="00130B0F">
        <w:rPr>
          <w:rFonts w:ascii="Times New Roman" w:hAnsi="Times New Roman" w:cs="Times New Roman"/>
          <w:sz w:val="28"/>
          <w:szCs w:val="28"/>
        </w:rPr>
        <w:t xml:space="preserve"> 426-ФЗ, </w:t>
      </w:r>
      <w:r w:rsidRPr="00130B0F">
        <w:rPr>
          <w:rFonts w:ascii="Times New Roman" w:hAnsi="Times New Roman" w:cs="Times New Roman"/>
          <w:sz w:val="28"/>
          <w:szCs w:val="28"/>
        </w:rPr>
        <w:t>привлекаемыми работодателем на основании гражданско-правового договора.</w:t>
      </w:r>
      <w:r w:rsidR="004B11C0" w:rsidRPr="00130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2CD" w:rsidRPr="00130B0F" w:rsidRDefault="00D50483" w:rsidP="00ED5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 xml:space="preserve">При выборе организации, оказывающей услуги, рекомендуем </w:t>
      </w:r>
      <w:r w:rsidR="00E17938" w:rsidRPr="00130B0F">
        <w:rPr>
          <w:rFonts w:ascii="Times New Roman" w:hAnsi="Times New Roman" w:cs="Times New Roman"/>
          <w:sz w:val="28"/>
          <w:szCs w:val="28"/>
        </w:rPr>
        <w:t xml:space="preserve">удостовериться, что </w:t>
      </w:r>
      <w:r w:rsidR="00130B0F">
        <w:rPr>
          <w:rFonts w:ascii="Times New Roman" w:hAnsi="Times New Roman" w:cs="Times New Roman"/>
          <w:sz w:val="28"/>
          <w:szCs w:val="28"/>
        </w:rPr>
        <w:t>она</w:t>
      </w:r>
      <w:r w:rsidR="00E17938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Pr="00130B0F">
        <w:rPr>
          <w:rFonts w:ascii="Times New Roman" w:hAnsi="Times New Roman" w:cs="Times New Roman"/>
          <w:sz w:val="28"/>
          <w:szCs w:val="28"/>
        </w:rPr>
        <w:t>и ее эксперты вправе проводить СОУТ</w:t>
      </w:r>
      <w:r w:rsidR="00E17938" w:rsidRPr="00130B0F">
        <w:rPr>
          <w:rFonts w:ascii="Times New Roman" w:hAnsi="Times New Roman" w:cs="Times New Roman"/>
          <w:sz w:val="28"/>
          <w:szCs w:val="28"/>
        </w:rPr>
        <w:t>, а</w:t>
      </w:r>
      <w:r w:rsidRPr="00130B0F">
        <w:rPr>
          <w:rFonts w:ascii="Times New Roman" w:hAnsi="Times New Roman" w:cs="Times New Roman"/>
          <w:sz w:val="28"/>
          <w:szCs w:val="28"/>
        </w:rPr>
        <w:t xml:space="preserve"> све</w:t>
      </w:r>
      <w:r w:rsidR="004B11C0" w:rsidRPr="00130B0F">
        <w:rPr>
          <w:rFonts w:ascii="Times New Roman" w:hAnsi="Times New Roman" w:cs="Times New Roman"/>
          <w:sz w:val="28"/>
          <w:szCs w:val="28"/>
        </w:rPr>
        <w:t>дения об этом включены в реестр.</w:t>
      </w:r>
      <w:r w:rsidRPr="00130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0F" w:rsidRDefault="00D50483" w:rsidP="00130B0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0B0F">
        <w:rPr>
          <w:rFonts w:ascii="Times New Roman" w:hAnsi="Times New Roman" w:cs="Times New Roman"/>
          <w:iCs/>
          <w:sz w:val="28"/>
          <w:szCs w:val="28"/>
        </w:rPr>
        <w:t>С реестрами организаций и экспертов, оказывающих</w:t>
      </w:r>
      <w:r w:rsidR="00A45337" w:rsidRPr="00130B0F">
        <w:rPr>
          <w:rFonts w:ascii="Times New Roman" w:hAnsi="Times New Roman" w:cs="Times New Roman"/>
          <w:iCs/>
          <w:sz w:val="28"/>
          <w:szCs w:val="28"/>
        </w:rPr>
        <w:t xml:space="preserve"> услуги по проведению СОУТ</w:t>
      </w:r>
      <w:r w:rsidRPr="00130B0F">
        <w:rPr>
          <w:rFonts w:ascii="Times New Roman" w:hAnsi="Times New Roman" w:cs="Times New Roman"/>
          <w:iCs/>
          <w:sz w:val="28"/>
          <w:szCs w:val="28"/>
        </w:rPr>
        <w:t>, можно ознакомиться</w:t>
      </w:r>
      <w:r w:rsidR="005E740B" w:rsidRPr="00130B0F">
        <w:rPr>
          <w:rFonts w:ascii="Times New Roman" w:hAnsi="Times New Roman" w:cs="Times New Roman"/>
          <w:iCs/>
          <w:sz w:val="28"/>
          <w:szCs w:val="28"/>
        </w:rPr>
        <w:t xml:space="preserve"> на официальном сайте Министерства труда и социального развития  Российской Федерации</w:t>
      </w:r>
      <w:r w:rsidR="002C4B9E" w:rsidRPr="00130B0F">
        <w:rPr>
          <w:rFonts w:ascii="Times New Roman" w:hAnsi="Times New Roman" w:cs="Times New Roman"/>
          <w:iCs/>
          <w:sz w:val="28"/>
          <w:szCs w:val="28"/>
        </w:rPr>
        <w:t>:</w:t>
      </w:r>
    </w:p>
    <w:p w:rsidR="00ED52CD" w:rsidRPr="00926D88" w:rsidRDefault="002C4B9E" w:rsidP="00926D8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06E9">
        <w:rPr>
          <w:rFonts w:ascii="Times New Roman" w:hAnsi="Times New Roman" w:cs="Times New Roman"/>
          <w:b/>
          <w:iCs/>
          <w:sz w:val="28"/>
          <w:szCs w:val="28"/>
        </w:rPr>
        <w:t>реестр экспертов организации, проводящих СОУТ</w:t>
      </w:r>
      <w:r w:rsidRPr="00130B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52AC">
        <w:rPr>
          <w:rFonts w:ascii="Times New Roman" w:hAnsi="Times New Roman" w:cs="Times New Roman"/>
          <w:iCs/>
          <w:sz w:val="28"/>
          <w:szCs w:val="28"/>
        </w:rPr>
        <w:t>-</w:t>
      </w:r>
      <w:hyperlink r:id="rId12" w:history="1">
        <w:proofErr w:type="spellStart"/>
        <w:r w:rsidRPr="00926D88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akot</w:t>
        </w:r>
        <w:proofErr w:type="spellEnd"/>
        <w:r w:rsidRPr="00926D88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926D88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rosmintrud</w:t>
        </w:r>
        <w:proofErr w:type="spellEnd"/>
        <w:r w:rsidRPr="00926D88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926D88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926D88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/</w:t>
        </w:r>
        <w:proofErr w:type="spellStart"/>
        <w:r w:rsidRPr="00926D88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sout</w:t>
        </w:r>
        <w:proofErr w:type="spellEnd"/>
        <w:r w:rsidRPr="00926D88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/</w:t>
        </w:r>
        <w:r w:rsidRPr="00926D88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experts</w:t>
        </w:r>
      </w:hyperlink>
      <w:r w:rsidR="00ED52CD" w:rsidRPr="00926D88">
        <w:rPr>
          <w:rFonts w:ascii="Times New Roman" w:hAnsi="Times New Roman" w:cs="Times New Roman"/>
          <w:sz w:val="28"/>
          <w:szCs w:val="28"/>
        </w:rPr>
        <w:t>;</w:t>
      </w:r>
    </w:p>
    <w:p w:rsidR="00ED52CD" w:rsidRPr="00130B0F" w:rsidRDefault="00ED52CD" w:rsidP="00ED5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E9">
        <w:rPr>
          <w:rFonts w:ascii="Times New Roman" w:hAnsi="Times New Roman" w:cs="Times New Roman"/>
          <w:b/>
          <w:sz w:val="28"/>
          <w:szCs w:val="28"/>
        </w:rPr>
        <w:t>реестр организаций, проводящих СОУТ</w:t>
      </w:r>
      <w:r w:rsidRPr="00130B0F">
        <w:rPr>
          <w:rFonts w:ascii="Times New Roman" w:hAnsi="Times New Roman" w:cs="Times New Roman"/>
          <w:sz w:val="28"/>
          <w:szCs w:val="28"/>
        </w:rPr>
        <w:t xml:space="preserve"> - akot.rosmintrud.ru/</w:t>
      </w:r>
      <w:proofErr w:type="spellStart"/>
      <w:r w:rsidRPr="00130B0F">
        <w:rPr>
          <w:rFonts w:ascii="Times New Roman" w:hAnsi="Times New Roman" w:cs="Times New Roman"/>
          <w:sz w:val="28"/>
          <w:szCs w:val="28"/>
        </w:rPr>
        <w:t>sout</w:t>
      </w:r>
      <w:proofErr w:type="spellEnd"/>
      <w:r w:rsidRPr="00130B0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30B0F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 w:rsidRPr="00130B0F">
        <w:rPr>
          <w:rFonts w:ascii="Times New Roman" w:hAnsi="Times New Roman" w:cs="Times New Roman"/>
          <w:sz w:val="28"/>
          <w:szCs w:val="28"/>
        </w:rPr>
        <w:t>.</w:t>
      </w:r>
    </w:p>
    <w:p w:rsidR="002D2135" w:rsidRPr="00130B0F" w:rsidRDefault="005E740B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3A15B4" w:rsidRPr="00130B0F">
        <w:rPr>
          <w:rFonts w:ascii="Times New Roman" w:hAnsi="Times New Roman" w:cs="Times New Roman"/>
          <w:sz w:val="28"/>
          <w:szCs w:val="28"/>
        </w:rPr>
        <w:t>СОУТ проводится в соответствии</w:t>
      </w:r>
      <w:r w:rsidR="00E17938" w:rsidRPr="00130B0F">
        <w:rPr>
          <w:rFonts w:ascii="Times New Roman" w:hAnsi="Times New Roman" w:cs="Times New Roman"/>
          <w:sz w:val="28"/>
          <w:szCs w:val="28"/>
        </w:rPr>
        <w:t xml:space="preserve"> с</w:t>
      </w:r>
      <w:r w:rsidR="003A15B4" w:rsidRPr="00130B0F">
        <w:rPr>
          <w:rFonts w:ascii="Times New Roman" w:hAnsi="Times New Roman" w:cs="Times New Roman"/>
          <w:sz w:val="28"/>
          <w:szCs w:val="28"/>
        </w:rPr>
        <w:t xml:space="preserve"> методикой, утвержденной приказом Минт</w:t>
      </w:r>
      <w:r w:rsidR="004B11C0" w:rsidRPr="00130B0F">
        <w:rPr>
          <w:rFonts w:ascii="Times New Roman" w:hAnsi="Times New Roman" w:cs="Times New Roman"/>
          <w:sz w:val="28"/>
          <w:szCs w:val="28"/>
        </w:rPr>
        <w:t>руда России от 24.01.2014 N 33н</w:t>
      </w:r>
      <w:r w:rsidR="003A15B4" w:rsidRPr="00130B0F">
        <w:rPr>
          <w:rFonts w:ascii="Times New Roman" w:hAnsi="Times New Roman" w:cs="Times New Roman"/>
          <w:sz w:val="28"/>
          <w:szCs w:val="28"/>
        </w:rPr>
        <w:t xml:space="preserve"> «Об утверждении Методики проведения специальной оценки условий труда, Классификатора вредных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15B4" w:rsidRPr="00130B0F">
        <w:rPr>
          <w:rFonts w:ascii="Times New Roman" w:hAnsi="Times New Roman" w:cs="Times New Roman"/>
          <w:sz w:val="28"/>
          <w:szCs w:val="28"/>
        </w:rPr>
        <w:lastRenderedPageBreak/>
        <w:t xml:space="preserve">и (или) опасных производственных факторов, формы отчета о проведении специальной оценки условий труда и инструкции по ее заполнению».  </w:t>
      </w:r>
    </w:p>
    <w:p w:rsidR="002D2135" w:rsidRPr="00130B0F" w:rsidRDefault="00E17938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B0F">
        <w:rPr>
          <w:rFonts w:ascii="Times New Roman" w:hAnsi="Times New Roman" w:cs="Times New Roman"/>
          <w:sz w:val="28"/>
          <w:szCs w:val="28"/>
        </w:rPr>
        <w:t>Плановая</w:t>
      </w:r>
      <w:proofErr w:type="gramEnd"/>
      <w:r w:rsidR="00E526C4" w:rsidRPr="00130B0F">
        <w:rPr>
          <w:rFonts w:ascii="Times New Roman" w:hAnsi="Times New Roman" w:cs="Times New Roman"/>
          <w:sz w:val="28"/>
          <w:szCs w:val="28"/>
        </w:rPr>
        <w:t xml:space="preserve"> СОУТ</w:t>
      </w:r>
      <w:r w:rsidR="00936E22" w:rsidRPr="00130B0F">
        <w:rPr>
          <w:rFonts w:ascii="Times New Roman" w:hAnsi="Times New Roman" w:cs="Times New Roman"/>
          <w:sz w:val="28"/>
          <w:szCs w:val="28"/>
        </w:rPr>
        <w:t xml:space="preserve"> на рабочем месте проводится не реже чем один раз в пять лет, если иное не установлен</w:t>
      </w:r>
      <w:r w:rsidR="00E526C4" w:rsidRPr="00130B0F">
        <w:rPr>
          <w:rFonts w:ascii="Times New Roman" w:hAnsi="Times New Roman" w:cs="Times New Roman"/>
          <w:sz w:val="28"/>
          <w:szCs w:val="28"/>
        </w:rPr>
        <w:t xml:space="preserve">о Федеральным законом </w:t>
      </w:r>
      <w:r w:rsidR="004B11C0" w:rsidRPr="00130B0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06DFB" w:rsidRPr="00130B0F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E526C4" w:rsidRPr="00130B0F">
        <w:rPr>
          <w:rFonts w:ascii="Times New Roman" w:hAnsi="Times New Roman" w:cs="Times New Roman"/>
          <w:sz w:val="28"/>
          <w:szCs w:val="28"/>
        </w:rPr>
        <w:t xml:space="preserve"> 426-ФЗ. </w:t>
      </w:r>
      <w:r w:rsidR="00936E22" w:rsidRPr="00130B0F">
        <w:rPr>
          <w:rFonts w:ascii="Times New Roman" w:hAnsi="Times New Roman" w:cs="Times New Roman"/>
          <w:sz w:val="28"/>
          <w:szCs w:val="28"/>
        </w:rPr>
        <w:t xml:space="preserve">Указанный срок исчисляется со дня внесения сведений о результатах проведения специальной оценки условий труда в информационную </w:t>
      </w:r>
      <w:hyperlink r:id="rId13" w:history="1">
        <w:r w:rsidR="00936E22"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систему</w:t>
        </w:r>
      </w:hyperlink>
      <w:r w:rsidR="00936E22" w:rsidRPr="00130B0F">
        <w:rPr>
          <w:rFonts w:ascii="Times New Roman" w:hAnsi="Times New Roman" w:cs="Times New Roman"/>
          <w:sz w:val="28"/>
          <w:szCs w:val="28"/>
        </w:rPr>
        <w:t xml:space="preserve"> учета.</w:t>
      </w:r>
      <w:r w:rsidR="002D2135" w:rsidRPr="00130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22" w:rsidRPr="00130B0F" w:rsidRDefault="00936E22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B0F">
        <w:rPr>
          <w:rFonts w:ascii="Times New Roman" w:hAnsi="Times New Roman" w:cs="Times New Roman"/>
          <w:sz w:val="28"/>
          <w:szCs w:val="28"/>
        </w:rPr>
        <w:t>Организация, проводящая</w:t>
      </w:r>
      <w:r w:rsidR="00806D00" w:rsidRPr="00130B0F">
        <w:rPr>
          <w:rFonts w:ascii="Times New Roman" w:hAnsi="Times New Roman" w:cs="Times New Roman"/>
          <w:sz w:val="28"/>
          <w:szCs w:val="28"/>
        </w:rPr>
        <w:t xml:space="preserve"> СОУТ</w:t>
      </w:r>
      <w:r w:rsidRPr="00130B0F">
        <w:rPr>
          <w:rFonts w:ascii="Times New Roman" w:hAnsi="Times New Roman" w:cs="Times New Roman"/>
          <w:sz w:val="28"/>
          <w:szCs w:val="28"/>
        </w:rPr>
        <w:t xml:space="preserve">, до начала выполнения работ по проведению </w:t>
      </w:r>
      <w:r w:rsidR="004B11C0" w:rsidRPr="00130B0F">
        <w:rPr>
          <w:rFonts w:ascii="Times New Roman" w:hAnsi="Times New Roman" w:cs="Times New Roman"/>
          <w:sz w:val="28"/>
          <w:szCs w:val="28"/>
        </w:rPr>
        <w:t>СОУТ</w:t>
      </w:r>
      <w:r w:rsidRPr="00130B0F">
        <w:rPr>
          <w:rFonts w:ascii="Times New Roman" w:hAnsi="Times New Roman" w:cs="Times New Roman"/>
          <w:sz w:val="28"/>
          <w:szCs w:val="28"/>
        </w:rPr>
        <w:t xml:space="preserve">, но не позднее чем через пять рабочих дней со дня заключения с работодателем гражданско-правового договора обязана передать в информационную систему учета сведения, указанные в </w:t>
      </w:r>
      <w:r w:rsidR="00AE41A1" w:rsidRPr="00130B0F">
        <w:rPr>
          <w:rFonts w:ascii="Times New Roman" w:hAnsi="Times New Roman" w:cs="Times New Roman"/>
          <w:sz w:val="28"/>
          <w:szCs w:val="28"/>
        </w:rPr>
        <w:t>подпунктах «</w:t>
      </w:r>
      <w:r w:rsidRPr="00130B0F">
        <w:rPr>
          <w:rFonts w:ascii="Times New Roman" w:hAnsi="Times New Roman" w:cs="Times New Roman"/>
          <w:sz w:val="28"/>
          <w:szCs w:val="28"/>
        </w:rPr>
        <w:t>а"</w:t>
      </w:r>
      <w:r w:rsidR="00AE41A1" w:rsidRPr="00130B0F">
        <w:rPr>
          <w:rFonts w:ascii="Times New Roman" w:hAnsi="Times New Roman" w:cs="Times New Roman"/>
          <w:sz w:val="28"/>
          <w:szCs w:val="28"/>
        </w:rPr>
        <w:t>»</w:t>
      </w:r>
      <w:r w:rsidRPr="00130B0F">
        <w:rPr>
          <w:rFonts w:ascii="Times New Roman" w:hAnsi="Times New Roman" w:cs="Times New Roman"/>
          <w:sz w:val="28"/>
          <w:szCs w:val="28"/>
        </w:rPr>
        <w:t xml:space="preserve">, </w:t>
      </w:r>
      <w:r w:rsidR="00AE41A1" w:rsidRPr="00130B0F">
        <w:rPr>
          <w:rFonts w:ascii="Times New Roman" w:hAnsi="Times New Roman" w:cs="Times New Roman"/>
          <w:sz w:val="28"/>
          <w:szCs w:val="28"/>
        </w:rPr>
        <w:t>«</w:t>
      </w:r>
      <w:r w:rsidRPr="00130B0F">
        <w:rPr>
          <w:rFonts w:ascii="Times New Roman" w:hAnsi="Times New Roman" w:cs="Times New Roman"/>
          <w:sz w:val="28"/>
          <w:szCs w:val="28"/>
        </w:rPr>
        <w:t>в"</w:t>
      </w:r>
      <w:r w:rsidR="00AE41A1" w:rsidRPr="00130B0F">
        <w:rPr>
          <w:rFonts w:ascii="Times New Roman" w:hAnsi="Times New Roman" w:cs="Times New Roman"/>
          <w:sz w:val="28"/>
          <w:szCs w:val="28"/>
        </w:rPr>
        <w:t>»</w:t>
      </w:r>
      <w:r w:rsidRPr="00130B0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AE41A1"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«в.1»</w:t>
        </w:r>
        <w:r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 части 2 статьи 18</w:t>
        </w:r>
      </w:hyperlink>
      <w:r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2326C9" w:rsidRPr="00130B0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4B11C0" w:rsidRPr="00130B0F">
        <w:rPr>
          <w:rFonts w:ascii="Times New Roman" w:hAnsi="Times New Roman" w:cs="Times New Roman"/>
          <w:sz w:val="28"/>
          <w:szCs w:val="28"/>
        </w:rPr>
        <w:t>закона Российской Федерации</w:t>
      </w:r>
      <w:r w:rsidR="00007FD8" w:rsidRPr="00130B0F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2326C9" w:rsidRPr="00130B0F">
        <w:rPr>
          <w:rFonts w:ascii="Times New Roman" w:hAnsi="Times New Roman" w:cs="Times New Roman"/>
          <w:sz w:val="28"/>
          <w:szCs w:val="28"/>
        </w:rPr>
        <w:t xml:space="preserve"> 426-ФЗ</w:t>
      </w:r>
      <w:r w:rsidRPr="00130B0F">
        <w:rPr>
          <w:rFonts w:ascii="Times New Roman" w:hAnsi="Times New Roman" w:cs="Times New Roman"/>
          <w:sz w:val="28"/>
          <w:szCs w:val="28"/>
        </w:rPr>
        <w:t xml:space="preserve">, и получить для предстоящей </w:t>
      </w:r>
      <w:r w:rsidR="002326C9" w:rsidRPr="00130B0F">
        <w:rPr>
          <w:rFonts w:ascii="Times New Roman" w:hAnsi="Times New Roman" w:cs="Times New Roman"/>
          <w:sz w:val="28"/>
          <w:szCs w:val="28"/>
        </w:rPr>
        <w:t xml:space="preserve">СОУТ </w:t>
      </w:r>
      <w:r w:rsidRPr="00130B0F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proofErr w:type="gramEnd"/>
      <w:r w:rsidRPr="00130B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0B0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30B0F">
        <w:rPr>
          <w:rFonts w:ascii="Times New Roman" w:hAnsi="Times New Roman" w:cs="Times New Roman"/>
          <w:sz w:val="28"/>
          <w:szCs w:val="28"/>
        </w:rPr>
        <w:t xml:space="preserve"> присваивается информационной системо</w:t>
      </w:r>
      <w:r w:rsidR="00E17938" w:rsidRPr="00130B0F">
        <w:rPr>
          <w:rFonts w:ascii="Times New Roman" w:hAnsi="Times New Roman" w:cs="Times New Roman"/>
          <w:sz w:val="28"/>
          <w:szCs w:val="28"/>
        </w:rPr>
        <w:t>й учета в автоматическом режиме</w:t>
      </w:r>
      <w:r w:rsidRPr="00130B0F">
        <w:rPr>
          <w:rFonts w:ascii="Times New Roman" w:hAnsi="Times New Roman" w:cs="Times New Roman"/>
          <w:sz w:val="28"/>
          <w:szCs w:val="28"/>
        </w:rPr>
        <w:t>. Организация, проводящая</w:t>
      </w:r>
      <w:r w:rsidR="002326C9" w:rsidRPr="00130B0F">
        <w:rPr>
          <w:rFonts w:ascii="Times New Roman" w:hAnsi="Times New Roman" w:cs="Times New Roman"/>
          <w:sz w:val="28"/>
          <w:szCs w:val="28"/>
        </w:rPr>
        <w:t xml:space="preserve"> СОУТ</w:t>
      </w:r>
      <w:r w:rsidRPr="00130B0F">
        <w:rPr>
          <w:rFonts w:ascii="Times New Roman" w:hAnsi="Times New Roman" w:cs="Times New Roman"/>
          <w:sz w:val="28"/>
          <w:szCs w:val="28"/>
        </w:rPr>
        <w:t xml:space="preserve">, обязана сообщить указанный идентификационный номер работодателю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0B0F">
        <w:rPr>
          <w:rFonts w:ascii="Times New Roman" w:hAnsi="Times New Roman" w:cs="Times New Roman"/>
          <w:sz w:val="28"/>
          <w:szCs w:val="28"/>
        </w:rPr>
        <w:t>до начала выполнения работ по проведению специальной оценки условий труда.</w:t>
      </w:r>
    </w:p>
    <w:p w:rsidR="002A4671" w:rsidRPr="00130B0F" w:rsidRDefault="000E097A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>Для организации и проведения СОУТ работодателем об</w:t>
      </w:r>
      <w:r w:rsidR="00E17938" w:rsidRPr="00130B0F">
        <w:rPr>
          <w:rFonts w:ascii="Times New Roman" w:hAnsi="Times New Roman" w:cs="Times New Roman"/>
          <w:sz w:val="28"/>
          <w:szCs w:val="28"/>
        </w:rPr>
        <w:t xml:space="preserve">разуется комиссия </w:t>
      </w:r>
      <w:r w:rsidR="001523F0" w:rsidRPr="00130B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17938" w:rsidRPr="00130B0F">
        <w:rPr>
          <w:rFonts w:ascii="Times New Roman" w:hAnsi="Times New Roman" w:cs="Times New Roman"/>
          <w:sz w:val="28"/>
          <w:szCs w:val="28"/>
        </w:rPr>
        <w:t>по проведению СОУТ</w:t>
      </w:r>
      <w:r w:rsidRPr="00130B0F">
        <w:rPr>
          <w:rFonts w:ascii="Times New Roman" w:hAnsi="Times New Roman" w:cs="Times New Roman"/>
          <w:sz w:val="28"/>
          <w:szCs w:val="28"/>
        </w:rPr>
        <w:t xml:space="preserve"> (далее - комиссия), число члено</w:t>
      </w:r>
      <w:r w:rsidR="00A352AC">
        <w:rPr>
          <w:rFonts w:ascii="Times New Roman" w:hAnsi="Times New Roman" w:cs="Times New Roman"/>
          <w:sz w:val="28"/>
          <w:szCs w:val="28"/>
        </w:rPr>
        <w:t xml:space="preserve">в которой должно быть нечетным, </w:t>
      </w:r>
      <w:r w:rsidRPr="00130B0F">
        <w:rPr>
          <w:rFonts w:ascii="Times New Roman" w:hAnsi="Times New Roman" w:cs="Times New Roman"/>
          <w:sz w:val="28"/>
          <w:szCs w:val="28"/>
        </w:rPr>
        <w:t xml:space="preserve">а также утверждается график проведения </w:t>
      </w:r>
      <w:r w:rsidR="00E17938" w:rsidRPr="00130B0F">
        <w:rPr>
          <w:rFonts w:ascii="Times New Roman" w:hAnsi="Times New Roman" w:cs="Times New Roman"/>
          <w:sz w:val="28"/>
          <w:szCs w:val="28"/>
        </w:rPr>
        <w:t>СОУТ</w:t>
      </w:r>
      <w:r w:rsidR="00105C18" w:rsidRPr="00130B0F">
        <w:rPr>
          <w:sz w:val="28"/>
          <w:szCs w:val="28"/>
        </w:rPr>
        <w:t xml:space="preserve"> (</w:t>
      </w:r>
      <w:r w:rsidR="00105C18" w:rsidRPr="00130B0F">
        <w:rPr>
          <w:rFonts w:ascii="Times New Roman" w:hAnsi="Times New Roman" w:cs="Times New Roman"/>
          <w:sz w:val="28"/>
          <w:szCs w:val="28"/>
        </w:rPr>
        <w:t>все чле</w:t>
      </w:r>
      <w:r w:rsidR="00A352AC">
        <w:rPr>
          <w:rFonts w:ascii="Times New Roman" w:hAnsi="Times New Roman" w:cs="Times New Roman"/>
          <w:sz w:val="28"/>
          <w:szCs w:val="28"/>
        </w:rPr>
        <w:t xml:space="preserve">ны комиссии должны ознакомиться </w:t>
      </w:r>
      <w:r w:rsidR="00105C18" w:rsidRPr="00130B0F">
        <w:rPr>
          <w:rFonts w:ascii="Times New Roman" w:hAnsi="Times New Roman" w:cs="Times New Roman"/>
          <w:sz w:val="28"/>
          <w:szCs w:val="28"/>
        </w:rPr>
        <w:t>с графиком под подпись)</w:t>
      </w:r>
      <w:r w:rsidRPr="00130B0F">
        <w:rPr>
          <w:rFonts w:ascii="Times New Roman" w:hAnsi="Times New Roman" w:cs="Times New Roman"/>
          <w:sz w:val="28"/>
          <w:szCs w:val="28"/>
        </w:rPr>
        <w:t>.</w:t>
      </w:r>
      <w:r w:rsidR="00AD154B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Pr="00130B0F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</w:t>
      </w:r>
      <w:r w:rsidR="00CC1177" w:rsidRPr="00130B0F">
        <w:rPr>
          <w:rFonts w:ascii="Times New Roman" w:hAnsi="Times New Roman" w:cs="Times New Roman"/>
          <w:sz w:val="28"/>
          <w:szCs w:val="28"/>
        </w:rPr>
        <w:t xml:space="preserve">аботников (при наличии). Состав </w:t>
      </w:r>
      <w:r w:rsidRPr="00130B0F">
        <w:rPr>
          <w:rFonts w:ascii="Times New Roman" w:hAnsi="Times New Roman" w:cs="Times New Roman"/>
          <w:sz w:val="28"/>
          <w:szCs w:val="28"/>
        </w:rPr>
        <w:t>и порядок деятельности комиссии утверждаются приказом (распоряжением) работодателя.</w:t>
      </w:r>
      <w:r w:rsidR="002A4671" w:rsidRPr="00130B0F">
        <w:rPr>
          <w:rFonts w:ascii="Times New Roman" w:hAnsi="Times New Roman" w:cs="Times New Roman"/>
          <w:sz w:val="28"/>
          <w:szCs w:val="28"/>
        </w:rPr>
        <w:t xml:space="preserve"> Комиссию возглавляет работодатель или его представитель.</w:t>
      </w:r>
    </w:p>
    <w:p w:rsidR="00105C18" w:rsidRPr="00130B0F" w:rsidRDefault="002A4671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>Комиссия до начала выполнения работ по проведению СОУТ утверждает перечень рабочих мест, на которых будет проводиться СОУТ, с указанием аналогичных рабочих мест.</w:t>
      </w:r>
      <w:r w:rsidR="009D4B23" w:rsidRPr="00130B0F">
        <w:rPr>
          <w:rFonts w:ascii="Times New Roman" w:hAnsi="Times New Roman" w:cs="Times New Roman"/>
          <w:sz w:val="28"/>
          <w:szCs w:val="28"/>
        </w:rPr>
        <w:t xml:space="preserve">     </w:t>
      </w:r>
      <w:r w:rsidR="00105C18" w:rsidRPr="00130B0F">
        <w:rPr>
          <w:rFonts w:ascii="Times New Roman" w:hAnsi="Times New Roman" w:cs="Times New Roman"/>
          <w:sz w:val="28"/>
          <w:szCs w:val="28"/>
        </w:rPr>
        <w:t>В указанный перечень не нужно включать вакантные рабочие места</w:t>
      </w:r>
      <w:r w:rsidR="009D4B23" w:rsidRPr="00130B0F">
        <w:rPr>
          <w:rFonts w:ascii="Times New Roman" w:hAnsi="Times New Roman" w:cs="Times New Roman"/>
          <w:sz w:val="28"/>
          <w:szCs w:val="28"/>
        </w:rPr>
        <w:t xml:space="preserve"> (письмо Минтруда России </w:t>
      </w:r>
      <w:r w:rsidR="00007FD8" w:rsidRPr="00130B0F">
        <w:rPr>
          <w:rFonts w:ascii="Times New Roman" w:hAnsi="Times New Roman" w:cs="Times New Roman"/>
          <w:sz w:val="28"/>
          <w:szCs w:val="28"/>
        </w:rPr>
        <w:t>от 14.03.2016 №</w:t>
      </w:r>
      <w:r w:rsidR="00105C18" w:rsidRPr="00130B0F">
        <w:rPr>
          <w:rFonts w:ascii="Times New Roman" w:hAnsi="Times New Roman" w:cs="Times New Roman"/>
          <w:sz w:val="28"/>
          <w:szCs w:val="28"/>
        </w:rPr>
        <w:t xml:space="preserve"> 15-1/ООГ-1041</w:t>
      </w:r>
      <w:r w:rsidR="009D4B23" w:rsidRPr="00130B0F">
        <w:rPr>
          <w:rFonts w:ascii="Times New Roman" w:hAnsi="Times New Roman" w:cs="Times New Roman"/>
          <w:sz w:val="28"/>
          <w:szCs w:val="28"/>
        </w:rPr>
        <w:t>)</w:t>
      </w:r>
      <w:r w:rsidR="00105C18" w:rsidRPr="00130B0F">
        <w:rPr>
          <w:rFonts w:ascii="Times New Roman" w:hAnsi="Times New Roman" w:cs="Times New Roman"/>
          <w:sz w:val="28"/>
          <w:szCs w:val="28"/>
        </w:rPr>
        <w:t>.</w:t>
      </w:r>
      <w:r w:rsidR="001523F0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945599" w:rsidRPr="00130B0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5599" w:rsidRPr="00130B0F">
        <w:rPr>
          <w:rFonts w:ascii="Times New Roman" w:hAnsi="Times New Roman" w:cs="Times New Roman"/>
          <w:sz w:val="28"/>
          <w:szCs w:val="28"/>
        </w:rPr>
        <w:t xml:space="preserve">об отнесении конкретных рабочих мест к </w:t>
      </w:r>
      <w:proofErr w:type="gramStart"/>
      <w:r w:rsidR="00945599" w:rsidRPr="00130B0F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="00945599" w:rsidRPr="00130B0F">
        <w:rPr>
          <w:rFonts w:ascii="Times New Roman" w:hAnsi="Times New Roman" w:cs="Times New Roman"/>
          <w:sz w:val="28"/>
          <w:szCs w:val="28"/>
        </w:rPr>
        <w:t xml:space="preserve"> принимает эксперт организации, которая проводит СОУТ, после </w:t>
      </w:r>
      <w:r w:rsidR="001523F0" w:rsidRPr="00130B0F">
        <w:rPr>
          <w:rFonts w:ascii="Times New Roman" w:hAnsi="Times New Roman" w:cs="Times New Roman"/>
          <w:sz w:val="28"/>
          <w:szCs w:val="28"/>
        </w:rPr>
        <w:t>чего оно утверждается комиссией</w:t>
      </w:r>
      <w:r w:rsidR="00945599" w:rsidRPr="00130B0F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="00945599"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Письмо</w:t>
        </w:r>
      </w:hyperlink>
      <w:r w:rsidR="00945599" w:rsidRPr="00130B0F">
        <w:rPr>
          <w:rFonts w:ascii="Times New Roman" w:hAnsi="Times New Roman" w:cs="Times New Roman"/>
          <w:sz w:val="28"/>
          <w:szCs w:val="28"/>
        </w:rPr>
        <w:t xml:space="preserve"> Минтруда России от 15.02.2016 N 15-1/В-484).</w:t>
      </w:r>
      <w:r w:rsidR="00105C18" w:rsidRPr="00130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057" w:rsidRPr="00130B0F" w:rsidRDefault="00C06057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 xml:space="preserve">При составлении перечня рекомендуем руководствоваться обозначениями рабочих мест, приведенными в </w:t>
      </w:r>
      <w:hyperlink r:id="rId16" w:history="1">
        <w:r w:rsidR="009310C9"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 статьи</w:t>
        </w:r>
        <w:r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18</w:t>
        </w:r>
      </w:hyperlink>
      <w:r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DF0E29" w:rsidRPr="00130B0F">
        <w:rPr>
          <w:rFonts w:ascii="Times New Roman" w:hAnsi="Times New Roman" w:cs="Times New Roman"/>
          <w:sz w:val="28"/>
          <w:szCs w:val="28"/>
        </w:rPr>
        <w:t>Федерального з</w:t>
      </w:r>
      <w:r w:rsidRPr="00130B0F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07FD8" w:rsidRPr="00130B0F">
        <w:rPr>
          <w:rFonts w:ascii="Times New Roman" w:hAnsi="Times New Roman" w:cs="Times New Roman"/>
          <w:sz w:val="28"/>
          <w:szCs w:val="28"/>
        </w:rPr>
        <w:t>Российской Федерации №</w:t>
      </w:r>
      <w:r w:rsidR="00DF0E29" w:rsidRPr="00130B0F">
        <w:rPr>
          <w:rFonts w:ascii="Times New Roman" w:hAnsi="Times New Roman" w:cs="Times New Roman"/>
          <w:sz w:val="28"/>
          <w:szCs w:val="28"/>
        </w:rPr>
        <w:t xml:space="preserve"> 426-ФЗ, и требованиями </w:t>
      </w:r>
      <w:r w:rsidRPr="00130B0F">
        <w:rPr>
          <w:rFonts w:ascii="Times New Roman" w:hAnsi="Times New Roman" w:cs="Times New Roman"/>
          <w:sz w:val="28"/>
          <w:szCs w:val="28"/>
        </w:rPr>
        <w:t xml:space="preserve">к заполнению перечня </w:t>
      </w:r>
      <w:r w:rsidR="00A352AC">
        <w:rPr>
          <w:rFonts w:ascii="Times New Roman" w:hAnsi="Times New Roman" w:cs="Times New Roman"/>
          <w:sz w:val="28"/>
          <w:szCs w:val="28"/>
        </w:rPr>
        <w:t xml:space="preserve">рабочих мест, который </w:t>
      </w:r>
      <w:r w:rsidR="009310C9" w:rsidRPr="00130B0F">
        <w:rPr>
          <w:rFonts w:ascii="Times New Roman" w:hAnsi="Times New Roman" w:cs="Times New Roman"/>
          <w:sz w:val="28"/>
          <w:szCs w:val="28"/>
        </w:rPr>
        <w:t>по итогам</w:t>
      </w:r>
      <w:r w:rsidRPr="00130B0F">
        <w:rPr>
          <w:rFonts w:ascii="Times New Roman" w:hAnsi="Times New Roman" w:cs="Times New Roman"/>
          <w:sz w:val="28"/>
          <w:szCs w:val="28"/>
        </w:rPr>
        <w:t xml:space="preserve"> СОУТ оформляет специализированная организация.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30B0F">
        <w:rPr>
          <w:rFonts w:ascii="Times New Roman" w:hAnsi="Times New Roman" w:cs="Times New Roman"/>
          <w:sz w:val="28"/>
          <w:szCs w:val="28"/>
        </w:rPr>
        <w:t xml:space="preserve">Эти требования содержатся в </w:t>
      </w:r>
      <w:hyperlink r:id="rId17" w:history="1">
        <w:r w:rsidR="009310C9"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</w:t>
        </w:r>
      </w:hyperlink>
      <w:r w:rsidR="00DF0E29" w:rsidRPr="00130B0F">
        <w:rPr>
          <w:rFonts w:ascii="Times New Roman" w:hAnsi="Times New Roman" w:cs="Times New Roman"/>
          <w:sz w:val="28"/>
          <w:szCs w:val="28"/>
        </w:rPr>
        <w:t xml:space="preserve"> Инструкции </w:t>
      </w:r>
      <w:r w:rsidRPr="00130B0F">
        <w:rPr>
          <w:rFonts w:ascii="Times New Roman" w:hAnsi="Times New Roman" w:cs="Times New Roman"/>
          <w:sz w:val="28"/>
          <w:szCs w:val="28"/>
        </w:rPr>
        <w:t xml:space="preserve">по заполнению формы отчета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0B0F">
        <w:rPr>
          <w:rFonts w:ascii="Times New Roman" w:hAnsi="Times New Roman" w:cs="Times New Roman"/>
          <w:sz w:val="28"/>
          <w:szCs w:val="28"/>
        </w:rPr>
        <w:t>о проведении с</w:t>
      </w:r>
      <w:r w:rsidR="00DF0E29" w:rsidRPr="00130B0F">
        <w:rPr>
          <w:rFonts w:ascii="Times New Roman" w:hAnsi="Times New Roman" w:cs="Times New Roman"/>
          <w:sz w:val="28"/>
          <w:szCs w:val="28"/>
        </w:rPr>
        <w:t>пециальной оценки условий труда</w:t>
      </w:r>
      <w:r w:rsidR="00007FD8" w:rsidRPr="00130B0F">
        <w:rPr>
          <w:rFonts w:ascii="Times New Roman" w:hAnsi="Times New Roman" w:cs="Times New Roman"/>
          <w:sz w:val="28"/>
          <w:szCs w:val="28"/>
        </w:rPr>
        <w:t>, утвержденной п</w:t>
      </w:r>
      <w:r w:rsidRPr="00130B0F">
        <w:rPr>
          <w:rFonts w:ascii="Times New Roman" w:hAnsi="Times New Roman" w:cs="Times New Roman"/>
          <w:sz w:val="28"/>
          <w:szCs w:val="28"/>
        </w:rPr>
        <w:t>риказом Минт</w:t>
      </w:r>
      <w:r w:rsidR="00007FD8" w:rsidRPr="00130B0F">
        <w:rPr>
          <w:rFonts w:ascii="Times New Roman" w:hAnsi="Times New Roman" w:cs="Times New Roman"/>
          <w:sz w:val="28"/>
          <w:szCs w:val="28"/>
        </w:rPr>
        <w:t>руда России от 24.01.2014 N 33н</w:t>
      </w:r>
      <w:r w:rsidRPr="00130B0F">
        <w:rPr>
          <w:rFonts w:ascii="Times New Roman" w:hAnsi="Times New Roman" w:cs="Times New Roman"/>
          <w:sz w:val="28"/>
          <w:szCs w:val="28"/>
        </w:rPr>
        <w:t>.</w:t>
      </w:r>
      <w:r w:rsidR="009310C9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007FD8" w:rsidRPr="00130B0F">
        <w:rPr>
          <w:rFonts w:ascii="Times New Roman" w:hAnsi="Times New Roman" w:cs="Times New Roman"/>
          <w:sz w:val="28"/>
          <w:szCs w:val="28"/>
        </w:rPr>
        <w:t>Одно из требований заключается в соблюдении</w:t>
      </w:r>
      <w:r w:rsidRPr="00130B0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формата</w:t>
        </w:r>
      </w:hyperlink>
      <w:r w:rsidRPr="00130B0F">
        <w:rPr>
          <w:rFonts w:ascii="Times New Roman" w:hAnsi="Times New Roman" w:cs="Times New Roman"/>
          <w:sz w:val="28"/>
          <w:szCs w:val="28"/>
        </w:rPr>
        <w:t xml:space="preserve"> при присвоении индивидуального номера рабочего места. В номере должно быть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30B0F">
        <w:rPr>
          <w:rFonts w:ascii="Times New Roman" w:hAnsi="Times New Roman" w:cs="Times New Roman"/>
          <w:sz w:val="28"/>
          <w:szCs w:val="28"/>
        </w:rPr>
        <w:t xml:space="preserve">не больше 8 знаков: от 1 до 99 999 999. Для обозначения аналогичных рабочих мест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0B0F">
        <w:rPr>
          <w:rFonts w:ascii="Times New Roman" w:hAnsi="Times New Roman" w:cs="Times New Roman"/>
          <w:sz w:val="28"/>
          <w:szCs w:val="28"/>
        </w:rPr>
        <w:t>к номе</w:t>
      </w:r>
      <w:r w:rsidR="00007FD8" w:rsidRPr="00130B0F">
        <w:rPr>
          <w:rFonts w:ascii="Times New Roman" w:hAnsi="Times New Roman" w:cs="Times New Roman"/>
          <w:sz w:val="28"/>
          <w:szCs w:val="28"/>
        </w:rPr>
        <w:t>ру добавляется прописная буква «А»</w:t>
      </w:r>
      <w:r w:rsidRPr="00130B0F">
        <w:rPr>
          <w:rFonts w:ascii="Times New Roman" w:hAnsi="Times New Roman" w:cs="Times New Roman"/>
          <w:sz w:val="28"/>
          <w:szCs w:val="28"/>
        </w:rPr>
        <w:t>.</w:t>
      </w:r>
      <w:r w:rsidR="00A352AC">
        <w:rPr>
          <w:rFonts w:ascii="Times New Roman" w:hAnsi="Times New Roman" w:cs="Times New Roman"/>
          <w:sz w:val="28"/>
          <w:szCs w:val="28"/>
        </w:rPr>
        <w:t xml:space="preserve"> </w:t>
      </w:r>
      <w:r w:rsidR="00007FD8" w:rsidRPr="00130B0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="00007FD8" w:rsidRPr="00130B0F">
        <w:rPr>
          <w:rFonts w:ascii="Times New Roman" w:hAnsi="Times New Roman" w:cs="Times New Roman"/>
          <w:sz w:val="28"/>
          <w:szCs w:val="28"/>
        </w:rPr>
        <w:t>внеплановой</w:t>
      </w:r>
      <w:proofErr w:type="gramEnd"/>
      <w:r w:rsidR="00007FD8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0B0F">
        <w:rPr>
          <w:rFonts w:ascii="Times New Roman" w:hAnsi="Times New Roman" w:cs="Times New Roman"/>
          <w:sz w:val="28"/>
          <w:szCs w:val="28"/>
        </w:rPr>
        <w:t>и (или) повт</w:t>
      </w:r>
      <w:r w:rsidR="009310C9" w:rsidRPr="00130B0F">
        <w:rPr>
          <w:rFonts w:ascii="Times New Roman" w:hAnsi="Times New Roman" w:cs="Times New Roman"/>
          <w:sz w:val="28"/>
          <w:szCs w:val="28"/>
        </w:rPr>
        <w:t>орной СОУТ</w:t>
      </w:r>
      <w:r w:rsidRPr="00130B0F">
        <w:rPr>
          <w:rFonts w:ascii="Times New Roman" w:hAnsi="Times New Roman" w:cs="Times New Roman"/>
          <w:sz w:val="28"/>
          <w:szCs w:val="28"/>
        </w:rPr>
        <w:t xml:space="preserve"> нужно присваивать индивидуальный номер, который полностью совпадает с первоначально указанным для данного рабочего места.</w:t>
      </w:r>
    </w:p>
    <w:p w:rsidR="00423D78" w:rsidRDefault="000F2A4B" w:rsidP="00130B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 xml:space="preserve"> СОУТ</w:t>
      </w:r>
      <w:r w:rsidR="00F16A78" w:rsidRPr="00130B0F">
        <w:rPr>
          <w:rFonts w:ascii="Times New Roman" w:hAnsi="Times New Roman" w:cs="Times New Roman"/>
          <w:sz w:val="28"/>
          <w:szCs w:val="28"/>
        </w:rPr>
        <w:t xml:space="preserve"> проводится в отношении каж</w:t>
      </w:r>
      <w:r w:rsidRPr="00130B0F">
        <w:rPr>
          <w:rFonts w:ascii="Times New Roman" w:hAnsi="Times New Roman" w:cs="Times New Roman"/>
          <w:sz w:val="28"/>
          <w:szCs w:val="28"/>
        </w:rPr>
        <w:t xml:space="preserve">дого рабочего места из перечня.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16A78" w:rsidRPr="00130B0F">
        <w:rPr>
          <w:rFonts w:ascii="Times New Roman" w:hAnsi="Times New Roman" w:cs="Times New Roman"/>
          <w:sz w:val="28"/>
          <w:szCs w:val="28"/>
        </w:rPr>
        <w:t>На аналогичных рабочих местах - в отношении только 20 процентов от общего числа таких мест (но не меньше двух мест). При этом результаты оценки распространяются на все аналогичные рабочие места.</w:t>
      </w:r>
      <w:r w:rsidR="00C06057" w:rsidRPr="00130B0F">
        <w:rPr>
          <w:rFonts w:ascii="Times New Roman" w:hAnsi="Times New Roman" w:cs="Times New Roman"/>
          <w:sz w:val="28"/>
          <w:szCs w:val="28"/>
        </w:rPr>
        <w:t xml:space="preserve"> Если из числа рабочих мест, ранее призна</w:t>
      </w:r>
      <w:r w:rsidR="00A352AC">
        <w:rPr>
          <w:rFonts w:ascii="Times New Roman" w:hAnsi="Times New Roman" w:cs="Times New Roman"/>
          <w:sz w:val="28"/>
          <w:szCs w:val="28"/>
        </w:rPr>
        <w:t xml:space="preserve">нных аналогичными, хотя бы одно </w:t>
      </w:r>
      <w:r w:rsidR="00C06057" w:rsidRPr="00130B0F">
        <w:rPr>
          <w:rFonts w:ascii="Times New Roman" w:hAnsi="Times New Roman" w:cs="Times New Roman"/>
          <w:sz w:val="28"/>
          <w:szCs w:val="28"/>
        </w:rPr>
        <w:t xml:space="preserve">не соответствует признакам аналогичности,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96485" w:rsidRPr="00130B0F">
        <w:rPr>
          <w:rFonts w:ascii="Times New Roman" w:hAnsi="Times New Roman" w:cs="Times New Roman"/>
          <w:sz w:val="28"/>
          <w:szCs w:val="28"/>
        </w:rPr>
        <w:lastRenderedPageBreak/>
        <w:t>СОУТ</w:t>
      </w:r>
      <w:r w:rsidR="00C06057" w:rsidRPr="00130B0F">
        <w:rPr>
          <w:rFonts w:ascii="Times New Roman" w:hAnsi="Times New Roman" w:cs="Times New Roman"/>
          <w:sz w:val="28"/>
          <w:szCs w:val="28"/>
        </w:rPr>
        <w:t xml:space="preserve"> проводят на всех рабочих местах,</w:t>
      </w:r>
      <w:r w:rsidR="001C12CA" w:rsidRPr="00130B0F">
        <w:rPr>
          <w:rFonts w:ascii="Times New Roman" w:hAnsi="Times New Roman" w:cs="Times New Roman"/>
          <w:sz w:val="28"/>
          <w:szCs w:val="28"/>
        </w:rPr>
        <w:t xml:space="preserve"> признанных ранее аналогичными,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C12CA" w:rsidRPr="00130B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="001C12CA"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</w:t>
        </w:r>
        <w:r w:rsidR="00C06057"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16</w:t>
        </w:r>
      </w:hyperlink>
      <w:r w:rsidR="00007FD8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1C12CA" w:rsidRPr="00130B0F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</w:t>
      </w:r>
      <w:r w:rsidR="00007FD8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7FD8" w:rsidRPr="00130B0F">
        <w:rPr>
          <w:rFonts w:ascii="Times New Roman" w:hAnsi="Times New Roman" w:cs="Times New Roman"/>
          <w:sz w:val="28"/>
          <w:szCs w:val="28"/>
        </w:rPr>
        <w:t>№</w:t>
      </w:r>
      <w:r w:rsidR="00C06057" w:rsidRPr="00130B0F">
        <w:rPr>
          <w:rFonts w:ascii="Times New Roman" w:hAnsi="Times New Roman" w:cs="Times New Roman"/>
          <w:sz w:val="28"/>
          <w:szCs w:val="28"/>
        </w:rPr>
        <w:t xml:space="preserve"> 426-ФЗ</w:t>
      </w:r>
      <w:r w:rsidR="00007FD8" w:rsidRPr="00130B0F">
        <w:rPr>
          <w:rFonts w:ascii="Times New Roman" w:hAnsi="Times New Roman" w:cs="Times New Roman"/>
          <w:sz w:val="28"/>
          <w:szCs w:val="28"/>
        </w:rPr>
        <w:t>.</w:t>
      </w:r>
      <w:r w:rsidR="00007FD8" w:rsidRPr="00130B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16A78" w:rsidRPr="00130B0F" w:rsidRDefault="00130B0F" w:rsidP="00130B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30B0F">
        <w:rPr>
          <w:rFonts w:ascii="Times New Roman" w:hAnsi="Times New Roman" w:cs="Times New Roman"/>
          <w:sz w:val="28"/>
          <w:szCs w:val="28"/>
        </w:rPr>
        <w:t>Обращаем внимание, что а</w:t>
      </w:r>
      <w:r w:rsidR="00D86481" w:rsidRPr="00130B0F">
        <w:rPr>
          <w:rFonts w:ascii="Times New Roman" w:hAnsi="Times New Roman" w:cs="Times New Roman"/>
          <w:sz w:val="28"/>
          <w:szCs w:val="28"/>
        </w:rPr>
        <w:t>налогичными рабочими местами признаются раб</w:t>
      </w:r>
      <w:r w:rsidRPr="00130B0F">
        <w:rPr>
          <w:rFonts w:ascii="Times New Roman" w:hAnsi="Times New Roman" w:cs="Times New Roman"/>
          <w:sz w:val="28"/>
          <w:szCs w:val="28"/>
        </w:rPr>
        <w:t xml:space="preserve">очие места, которые расположены </w:t>
      </w:r>
      <w:r w:rsidR="00D86481" w:rsidRPr="00130B0F">
        <w:rPr>
          <w:rFonts w:ascii="Times New Roman" w:hAnsi="Times New Roman" w:cs="Times New Roman"/>
          <w:sz w:val="28"/>
          <w:szCs w:val="28"/>
        </w:rPr>
        <w:t xml:space="preserve">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</w:t>
      </w:r>
      <w:r w:rsidR="00423D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6481" w:rsidRPr="00130B0F">
        <w:rPr>
          <w:rFonts w:ascii="Times New Roman" w:hAnsi="Times New Roman" w:cs="Times New Roman"/>
          <w:sz w:val="28"/>
          <w:szCs w:val="28"/>
        </w:rPr>
        <w:t xml:space="preserve">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</w:t>
      </w:r>
      <w:r w:rsidR="00423D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6481" w:rsidRPr="00130B0F">
        <w:rPr>
          <w:rFonts w:ascii="Times New Roman" w:hAnsi="Times New Roman" w:cs="Times New Roman"/>
          <w:sz w:val="28"/>
          <w:szCs w:val="28"/>
        </w:rPr>
        <w:t>с использованием одинаковых производственного</w:t>
      </w:r>
      <w:proofErr w:type="gramEnd"/>
      <w:r w:rsidR="00D86481" w:rsidRPr="00130B0F">
        <w:rPr>
          <w:rFonts w:ascii="Times New Roman" w:hAnsi="Times New Roman" w:cs="Times New Roman"/>
          <w:sz w:val="28"/>
          <w:szCs w:val="28"/>
        </w:rPr>
        <w:t xml:space="preserve"> оборудования, инструментов, при</w:t>
      </w:r>
      <w:r w:rsidR="00A352AC">
        <w:rPr>
          <w:rFonts w:ascii="Times New Roman" w:hAnsi="Times New Roman" w:cs="Times New Roman"/>
          <w:sz w:val="28"/>
          <w:szCs w:val="28"/>
        </w:rPr>
        <w:t xml:space="preserve">способлений, материалов и сырья </w:t>
      </w:r>
      <w:r w:rsidR="00D86481" w:rsidRPr="00130B0F">
        <w:rPr>
          <w:rFonts w:ascii="Times New Roman" w:hAnsi="Times New Roman" w:cs="Times New Roman"/>
          <w:sz w:val="28"/>
          <w:szCs w:val="28"/>
        </w:rPr>
        <w:t>и обеспечены одинаковыми средствами индивидуальной защиты.</w:t>
      </w:r>
    </w:p>
    <w:p w:rsidR="002709D4" w:rsidRPr="00130B0F" w:rsidRDefault="002709D4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>Идентификация потенциально вредных и (или) опа</w:t>
      </w:r>
      <w:r w:rsidR="00423D78">
        <w:rPr>
          <w:rFonts w:ascii="Times New Roman" w:hAnsi="Times New Roman" w:cs="Times New Roman"/>
          <w:sz w:val="28"/>
          <w:szCs w:val="28"/>
        </w:rPr>
        <w:t xml:space="preserve">сных производственных факторов </w:t>
      </w:r>
      <w:bookmarkStart w:id="0" w:name="_GoBack"/>
      <w:bookmarkEnd w:id="0"/>
      <w:r w:rsidRPr="00130B0F">
        <w:rPr>
          <w:rFonts w:ascii="Times New Roman" w:hAnsi="Times New Roman" w:cs="Times New Roman"/>
          <w:sz w:val="28"/>
          <w:szCs w:val="28"/>
        </w:rPr>
        <w:t>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комиссией.</w:t>
      </w:r>
    </w:p>
    <w:p w:rsidR="002709D4" w:rsidRPr="00130B0F" w:rsidRDefault="002709D4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30B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0B0F">
        <w:rPr>
          <w:rFonts w:ascii="Times New Roman" w:hAnsi="Times New Roman" w:cs="Times New Roman"/>
          <w:sz w:val="28"/>
          <w:szCs w:val="28"/>
        </w:rPr>
        <w:t xml:space="preserve">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30B0F">
        <w:rPr>
          <w:rFonts w:ascii="Times New Roman" w:hAnsi="Times New Roman" w:cs="Times New Roman"/>
          <w:sz w:val="28"/>
          <w:szCs w:val="28"/>
        </w:rPr>
        <w:t>и (или) опасных производственных факторов не проводятся.</w:t>
      </w:r>
    </w:p>
    <w:p w:rsidR="002709D4" w:rsidRPr="00130B0F" w:rsidRDefault="002709D4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30B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0B0F">
        <w:rPr>
          <w:rFonts w:ascii="Times New Roman" w:hAnsi="Times New Roman" w:cs="Times New Roman"/>
          <w:sz w:val="28"/>
          <w:szCs w:val="28"/>
        </w:rPr>
        <w:t xml:space="preserve"> если вредные и (или) опасные производственные факторы на рабочем месте идентифицированы, комиссия принимает решение о пров</w:t>
      </w:r>
      <w:r w:rsidR="00A352AC">
        <w:rPr>
          <w:rFonts w:ascii="Times New Roman" w:hAnsi="Times New Roman" w:cs="Times New Roman"/>
          <w:sz w:val="28"/>
          <w:szCs w:val="28"/>
        </w:rPr>
        <w:t xml:space="preserve">едении исследований (испытаний) </w:t>
      </w:r>
      <w:r w:rsidRPr="00130B0F">
        <w:rPr>
          <w:rFonts w:ascii="Times New Roman" w:hAnsi="Times New Roman" w:cs="Times New Roman"/>
          <w:sz w:val="28"/>
          <w:szCs w:val="28"/>
        </w:rPr>
        <w:t>и измерений данных вредных и (или) опасных производственных факторов.</w:t>
      </w:r>
    </w:p>
    <w:p w:rsidR="002709D4" w:rsidRPr="00130B0F" w:rsidRDefault="002709D4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 xml:space="preserve">Перечень вредных и (или) опасных производственных факторов, подлежащих исследованиям (испытаниям) и измерениям, формируется комиссией исходя </w:t>
      </w:r>
      <w:r w:rsidR="00E96485" w:rsidRPr="00130B0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30B0F">
        <w:rPr>
          <w:rFonts w:ascii="Times New Roman" w:hAnsi="Times New Roman" w:cs="Times New Roman"/>
          <w:sz w:val="28"/>
          <w:szCs w:val="28"/>
        </w:rPr>
        <w:t xml:space="preserve">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исследований (испытаний)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0B0F">
        <w:rPr>
          <w:rFonts w:ascii="Times New Roman" w:hAnsi="Times New Roman" w:cs="Times New Roman"/>
          <w:sz w:val="28"/>
          <w:szCs w:val="28"/>
        </w:rPr>
        <w:t xml:space="preserve">и измерений вредных и (или) опасных производственных факторов, а также исходя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0B0F">
        <w:rPr>
          <w:rFonts w:ascii="Times New Roman" w:hAnsi="Times New Roman" w:cs="Times New Roman"/>
          <w:sz w:val="28"/>
          <w:szCs w:val="28"/>
        </w:rPr>
        <w:t>из предложений работников.</w:t>
      </w:r>
    </w:p>
    <w:p w:rsidR="002709D4" w:rsidRPr="00130B0F" w:rsidRDefault="002709D4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 xml:space="preserve">Результаты проведенных исследований (испытаний) и измерений вредных </w:t>
      </w:r>
      <w:r w:rsidR="00E96485" w:rsidRPr="00130B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30B0F">
        <w:rPr>
          <w:rFonts w:ascii="Times New Roman" w:hAnsi="Times New Roman" w:cs="Times New Roman"/>
          <w:sz w:val="28"/>
          <w:szCs w:val="28"/>
        </w:rPr>
        <w:t>и (или) опасных производственных факторов оформляются протоколами в отношении каждого из этих вредных и (или) опасных производственных факторов, подвергнутых исследованиям (испытаниям) и измерениям.</w:t>
      </w:r>
    </w:p>
    <w:p w:rsidR="00672F2E" w:rsidRPr="00130B0F" w:rsidRDefault="002709D4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 xml:space="preserve">В отношении рабочих мест, на которых вредные и (или) опасные производственные факторы по результатам осуществления идентификации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30B0F">
        <w:rPr>
          <w:rFonts w:ascii="Times New Roman" w:hAnsi="Times New Roman" w:cs="Times New Roman"/>
          <w:sz w:val="28"/>
          <w:szCs w:val="28"/>
        </w:rPr>
        <w:t xml:space="preserve">не выявлены, а также условия </w:t>
      </w:r>
      <w:proofErr w:type="gramStart"/>
      <w:r w:rsidRPr="00130B0F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130B0F">
        <w:rPr>
          <w:rFonts w:ascii="Times New Roman" w:hAnsi="Times New Roman" w:cs="Times New Roman"/>
          <w:sz w:val="28"/>
          <w:szCs w:val="28"/>
        </w:rP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20" w:history="1">
        <w:r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10</w:t>
        </w:r>
      </w:hyperlink>
      <w:r w:rsidR="00E96485" w:rsidRPr="00130B0F">
        <w:rPr>
          <w:rFonts w:ascii="Times New Roman" w:hAnsi="Times New Roman" w:cs="Times New Roman"/>
          <w:sz w:val="28"/>
          <w:szCs w:val="28"/>
        </w:rPr>
        <w:t xml:space="preserve"> Федерального закона Росси</w:t>
      </w:r>
      <w:r w:rsidR="00A352AC">
        <w:rPr>
          <w:rFonts w:ascii="Times New Roman" w:hAnsi="Times New Roman" w:cs="Times New Roman"/>
          <w:sz w:val="28"/>
          <w:szCs w:val="28"/>
        </w:rPr>
        <w:t xml:space="preserve">йской Федерации  </w:t>
      </w:r>
      <w:r w:rsidR="001C12CA" w:rsidRPr="00130B0F">
        <w:rPr>
          <w:rFonts w:ascii="Times New Roman" w:hAnsi="Times New Roman" w:cs="Times New Roman"/>
          <w:sz w:val="28"/>
          <w:szCs w:val="28"/>
        </w:rPr>
        <w:t xml:space="preserve">от 28.12.2013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12CA" w:rsidRPr="00130B0F">
        <w:rPr>
          <w:rFonts w:ascii="Times New Roman" w:hAnsi="Times New Roman" w:cs="Times New Roman"/>
          <w:sz w:val="28"/>
          <w:szCs w:val="28"/>
        </w:rPr>
        <w:t>№</w:t>
      </w:r>
      <w:r w:rsidRPr="00130B0F">
        <w:rPr>
          <w:rFonts w:ascii="Times New Roman" w:hAnsi="Times New Roman" w:cs="Times New Roman"/>
          <w:sz w:val="28"/>
          <w:szCs w:val="28"/>
        </w:rPr>
        <w:t xml:space="preserve"> 426-ФЗ, работодателем подается в территориальный орган федерального </w:t>
      </w:r>
      <w:hyperlink r:id="rId21" w:history="1">
        <w:r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органа</w:t>
        </w:r>
      </w:hyperlink>
      <w:r w:rsidRPr="00130B0F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труда.</w:t>
      </w:r>
      <w:r w:rsidR="00D50483" w:rsidRPr="00130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2E" w:rsidRPr="00130B0F" w:rsidRDefault="00D50483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lastRenderedPageBreak/>
        <w:t>Декларация</w:t>
      </w:r>
      <w:r w:rsidR="002709D4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2D2135" w:rsidRPr="00130B0F">
        <w:rPr>
          <w:rFonts w:ascii="Times New Roman" w:hAnsi="Times New Roman" w:cs="Times New Roman"/>
          <w:sz w:val="28"/>
          <w:szCs w:val="28"/>
        </w:rPr>
        <w:t xml:space="preserve">считается бессрочной, если нет оснований для прекращения </w:t>
      </w:r>
      <w:r w:rsidR="00A352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2135" w:rsidRPr="00130B0F">
        <w:rPr>
          <w:rFonts w:ascii="Times New Roman" w:hAnsi="Times New Roman" w:cs="Times New Roman"/>
          <w:sz w:val="28"/>
          <w:szCs w:val="28"/>
        </w:rPr>
        <w:t>ее действия и на декларируемых рабочих местах сохранены прежние условия труд</w:t>
      </w:r>
      <w:r w:rsidR="00672F2E" w:rsidRPr="00130B0F">
        <w:rPr>
          <w:rFonts w:ascii="Times New Roman" w:hAnsi="Times New Roman" w:cs="Times New Roman"/>
          <w:sz w:val="28"/>
          <w:szCs w:val="28"/>
        </w:rPr>
        <w:t>а. При возникновен</w:t>
      </w:r>
      <w:r w:rsidR="00E96485" w:rsidRPr="00130B0F">
        <w:rPr>
          <w:rFonts w:ascii="Times New Roman" w:hAnsi="Times New Roman" w:cs="Times New Roman"/>
          <w:sz w:val="28"/>
          <w:szCs w:val="28"/>
        </w:rPr>
        <w:t>ии обстоятельств, указанных в части 5 статьи</w:t>
      </w:r>
      <w:r w:rsidR="00672F2E" w:rsidRPr="00130B0F">
        <w:rPr>
          <w:rFonts w:ascii="Times New Roman" w:hAnsi="Times New Roman" w:cs="Times New Roman"/>
          <w:sz w:val="28"/>
          <w:szCs w:val="28"/>
        </w:rPr>
        <w:t xml:space="preserve"> 11 </w:t>
      </w:r>
      <w:r w:rsidR="00E96485" w:rsidRPr="00130B0F">
        <w:rPr>
          <w:rFonts w:ascii="Times New Roman" w:hAnsi="Times New Roman" w:cs="Times New Roman"/>
          <w:sz w:val="28"/>
          <w:szCs w:val="28"/>
        </w:rPr>
        <w:t>Федерального з</w:t>
      </w:r>
      <w:r w:rsidR="00672F2E" w:rsidRPr="00130B0F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E96485" w:rsidRPr="00130B0F">
        <w:rPr>
          <w:rFonts w:ascii="Times New Roman" w:hAnsi="Times New Roman" w:cs="Times New Roman"/>
          <w:sz w:val="28"/>
          <w:szCs w:val="28"/>
        </w:rPr>
        <w:t>Российской Ф</w:t>
      </w:r>
      <w:r w:rsidR="00A352AC">
        <w:rPr>
          <w:rFonts w:ascii="Times New Roman" w:hAnsi="Times New Roman" w:cs="Times New Roman"/>
          <w:sz w:val="28"/>
          <w:szCs w:val="28"/>
        </w:rPr>
        <w:t xml:space="preserve">едерации  </w:t>
      </w:r>
      <w:r w:rsidR="00694AB4" w:rsidRPr="00130B0F">
        <w:rPr>
          <w:rFonts w:ascii="Times New Roman" w:hAnsi="Times New Roman" w:cs="Times New Roman"/>
          <w:sz w:val="28"/>
          <w:szCs w:val="28"/>
        </w:rPr>
        <w:t>№</w:t>
      </w:r>
      <w:r w:rsidR="00672F2E" w:rsidRPr="00130B0F">
        <w:rPr>
          <w:rFonts w:ascii="Times New Roman" w:hAnsi="Times New Roman" w:cs="Times New Roman"/>
          <w:sz w:val="28"/>
          <w:szCs w:val="28"/>
        </w:rPr>
        <w:t xml:space="preserve"> 426-ФЗ, действие декларации в отношении рабочего места </w:t>
      </w:r>
      <w:r w:rsidR="000326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2F2E" w:rsidRPr="00130B0F">
        <w:rPr>
          <w:rFonts w:ascii="Times New Roman" w:hAnsi="Times New Roman" w:cs="Times New Roman"/>
          <w:sz w:val="28"/>
          <w:szCs w:val="28"/>
        </w:rPr>
        <w:t xml:space="preserve">и аналогичных рабочих мест прекращается и на работодателя возлагается обязанность провести внеплановую специальную оценку. Решение о прекращении действия декларации принимает Федеральная инспекция труда на основании поступившей </w:t>
      </w:r>
      <w:r w:rsidR="000326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2F2E" w:rsidRPr="00130B0F">
        <w:rPr>
          <w:rFonts w:ascii="Times New Roman" w:hAnsi="Times New Roman" w:cs="Times New Roman"/>
          <w:sz w:val="28"/>
          <w:szCs w:val="28"/>
        </w:rPr>
        <w:t>от работодателя информации.</w:t>
      </w:r>
    </w:p>
    <w:p w:rsidR="00C568F8" w:rsidRPr="00130B0F" w:rsidRDefault="00E96485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>Результаты СОУТ оформляются в виде отчета, который с</w:t>
      </w:r>
      <w:r w:rsidR="00C568F8" w:rsidRPr="00130B0F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Pr="00130B0F">
        <w:rPr>
          <w:rFonts w:ascii="Times New Roman" w:hAnsi="Times New Roman" w:cs="Times New Roman"/>
          <w:sz w:val="28"/>
          <w:szCs w:val="28"/>
        </w:rPr>
        <w:t xml:space="preserve">организация                      её проводившая. </w:t>
      </w:r>
      <w:r w:rsidR="00C568F8" w:rsidRPr="00130B0F">
        <w:rPr>
          <w:rFonts w:ascii="Times New Roman" w:hAnsi="Times New Roman" w:cs="Times New Roman"/>
          <w:sz w:val="28"/>
          <w:szCs w:val="28"/>
        </w:rPr>
        <w:t>Отчет подпи</w:t>
      </w:r>
      <w:r w:rsidRPr="00130B0F">
        <w:rPr>
          <w:rFonts w:ascii="Times New Roman" w:hAnsi="Times New Roman" w:cs="Times New Roman"/>
          <w:sz w:val="28"/>
          <w:szCs w:val="28"/>
        </w:rPr>
        <w:t>сывается всеми членами комиссии</w:t>
      </w:r>
      <w:r w:rsidR="00C568F8" w:rsidRPr="00130B0F">
        <w:rPr>
          <w:rFonts w:ascii="Times New Roman" w:hAnsi="Times New Roman" w:cs="Times New Roman"/>
          <w:sz w:val="28"/>
          <w:szCs w:val="28"/>
        </w:rPr>
        <w:t xml:space="preserve"> и утверждается председателем комиссии не позднее чем в течение 30 календарных дней со дня, когда он был направлен работодателю орга</w:t>
      </w:r>
      <w:r w:rsidR="00B350A4" w:rsidRPr="00130B0F">
        <w:rPr>
          <w:rFonts w:ascii="Times New Roman" w:hAnsi="Times New Roman" w:cs="Times New Roman"/>
          <w:sz w:val="28"/>
          <w:szCs w:val="28"/>
        </w:rPr>
        <w:t>низацией, проводившей СОУТ</w:t>
      </w:r>
      <w:r w:rsidRPr="00130B0F">
        <w:rPr>
          <w:rFonts w:ascii="Times New Roman" w:hAnsi="Times New Roman" w:cs="Times New Roman"/>
          <w:sz w:val="28"/>
          <w:szCs w:val="28"/>
        </w:rPr>
        <w:t xml:space="preserve">. Отчет </w:t>
      </w:r>
      <w:r w:rsidR="00C568F8" w:rsidRPr="00130B0F">
        <w:rPr>
          <w:rFonts w:ascii="Times New Roman" w:hAnsi="Times New Roman" w:cs="Times New Roman"/>
          <w:sz w:val="28"/>
          <w:szCs w:val="28"/>
        </w:rPr>
        <w:t>должен содержать идентификационный номер, который присваивается информационной системой учета автоматически, и который организация, проводящая</w:t>
      </w:r>
      <w:r w:rsidR="00C12B45" w:rsidRPr="00130B0F">
        <w:rPr>
          <w:rFonts w:ascii="Times New Roman" w:hAnsi="Times New Roman" w:cs="Times New Roman"/>
          <w:sz w:val="28"/>
          <w:szCs w:val="28"/>
        </w:rPr>
        <w:t xml:space="preserve"> СОУТ</w:t>
      </w:r>
      <w:r w:rsidR="00C568F8" w:rsidRPr="00130B0F">
        <w:rPr>
          <w:rFonts w:ascii="Times New Roman" w:hAnsi="Times New Roman" w:cs="Times New Roman"/>
          <w:sz w:val="28"/>
          <w:szCs w:val="28"/>
        </w:rPr>
        <w:t xml:space="preserve">, сообщает работодателю </w:t>
      </w:r>
      <w:r w:rsidR="000D5783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C568F8" w:rsidRPr="00130B0F">
        <w:rPr>
          <w:rFonts w:ascii="Times New Roman" w:hAnsi="Times New Roman" w:cs="Times New Roman"/>
          <w:sz w:val="28"/>
          <w:szCs w:val="28"/>
        </w:rPr>
        <w:t xml:space="preserve">еще до начала выполнения </w:t>
      </w:r>
      <w:r w:rsidR="00051462" w:rsidRPr="00130B0F">
        <w:rPr>
          <w:rFonts w:ascii="Times New Roman" w:hAnsi="Times New Roman" w:cs="Times New Roman"/>
          <w:sz w:val="28"/>
          <w:szCs w:val="28"/>
        </w:rPr>
        <w:t>работ по проведению СОУТ</w:t>
      </w:r>
      <w:r w:rsidR="00C568F8" w:rsidRPr="00130B0F">
        <w:rPr>
          <w:rFonts w:ascii="Times New Roman" w:hAnsi="Times New Roman" w:cs="Times New Roman"/>
          <w:sz w:val="28"/>
          <w:szCs w:val="28"/>
        </w:rPr>
        <w:t>.</w:t>
      </w:r>
      <w:r w:rsidR="00431EC5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C568F8" w:rsidRPr="00130B0F">
        <w:rPr>
          <w:rFonts w:ascii="Times New Roman" w:hAnsi="Times New Roman" w:cs="Times New Roman"/>
          <w:sz w:val="28"/>
          <w:szCs w:val="28"/>
        </w:rPr>
        <w:t>В течение трех рабочих дней со дня утверждения отчета работодатель должен уведомить об этом орг</w:t>
      </w:r>
      <w:r w:rsidR="00C12B45" w:rsidRPr="00130B0F">
        <w:rPr>
          <w:rFonts w:ascii="Times New Roman" w:hAnsi="Times New Roman" w:cs="Times New Roman"/>
          <w:sz w:val="28"/>
          <w:szCs w:val="28"/>
        </w:rPr>
        <w:t>анизацию, проводившую СОУТ</w:t>
      </w:r>
      <w:r w:rsidR="00C568F8" w:rsidRPr="00130B0F">
        <w:rPr>
          <w:rFonts w:ascii="Times New Roman" w:hAnsi="Times New Roman" w:cs="Times New Roman"/>
          <w:sz w:val="28"/>
          <w:szCs w:val="28"/>
        </w:rPr>
        <w:t xml:space="preserve">. Это можно сделать любым способом, позволяющим подтвердить факт уведомления. Кроме того, в адрес данной организации необходимо направить заказным письмом с уведомлением о вручении либо в форме электронного документа, подписанного усиленной квалифицированной электронной подписью, копию утвержденного отчета. </w:t>
      </w:r>
    </w:p>
    <w:p w:rsidR="009128BA" w:rsidRPr="00130B0F" w:rsidRDefault="00C568F8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 xml:space="preserve">Работодатель обязан </w:t>
      </w:r>
      <w:r w:rsidR="00051462" w:rsidRPr="00130B0F">
        <w:rPr>
          <w:rFonts w:ascii="Times New Roman" w:hAnsi="Times New Roman" w:cs="Times New Roman"/>
          <w:sz w:val="28"/>
          <w:szCs w:val="28"/>
        </w:rPr>
        <w:t xml:space="preserve">в срок не </w:t>
      </w:r>
      <w:proofErr w:type="gramStart"/>
      <w:r w:rsidR="00051462" w:rsidRPr="00130B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51462" w:rsidRPr="00130B0F">
        <w:rPr>
          <w:rFonts w:ascii="Times New Roman" w:hAnsi="Times New Roman" w:cs="Times New Roman"/>
          <w:sz w:val="28"/>
          <w:szCs w:val="28"/>
        </w:rPr>
        <w:t xml:space="preserve"> чем 30 календарных дней со дня утверждения отчета</w:t>
      </w:r>
      <w:r w:rsidR="00CD4A05" w:rsidRPr="00130B0F">
        <w:rPr>
          <w:rFonts w:ascii="Times New Roman" w:hAnsi="Times New Roman" w:cs="Times New Roman"/>
          <w:sz w:val="28"/>
          <w:szCs w:val="28"/>
        </w:rPr>
        <w:t xml:space="preserve"> о проведении СОУТ</w:t>
      </w:r>
      <w:r w:rsidR="00051462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Pr="00130B0F">
        <w:rPr>
          <w:rFonts w:ascii="Times New Roman" w:hAnsi="Times New Roman" w:cs="Times New Roman"/>
          <w:sz w:val="28"/>
          <w:szCs w:val="28"/>
        </w:rPr>
        <w:t xml:space="preserve">ознакомить в письменной </w:t>
      </w:r>
      <w:r w:rsidR="00051462" w:rsidRPr="00130B0F">
        <w:rPr>
          <w:rFonts w:ascii="Times New Roman" w:hAnsi="Times New Roman" w:cs="Times New Roman"/>
          <w:sz w:val="28"/>
          <w:szCs w:val="28"/>
        </w:rPr>
        <w:t xml:space="preserve">форме работников </w:t>
      </w:r>
      <w:r w:rsidR="00307900">
        <w:rPr>
          <w:rFonts w:ascii="Times New Roman" w:hAnsi="Times New Roman" w:cs="Times New Roman"/>
          <w:sz w:val="28"/>
          <w:szCs w:val="28"/>
        </w:rPr>
        <w:t xml:space="preserve">      </w:t>
      </w:r>
      <w:r w:rsidR="00051462" w:rsidRPr="00130B0F">
        <w:rPr>
          <w:rFonts w:ascii="Times New Roman" w:hAnsi="Times New Roman" w:cs="Times New Roman"/>
          <w:sz w:val="28"/>
          <w:szCs w:val="28"/>
        </w:rPr>
        <w:t>с</w:t>
      </w:r>
      <w:r w:rsidR="00CD4A05" w:rsidRPr="00130B0F">
        <w:rPr>
          <w:rFonts w:ascii="Times New Roman" w:hAnsi="Times New Roman" w:cs="Times New Roman"/>
          <w:sz w:val="28"/>
          <w:szCs w:val="28"/>
        </w:rPr>
        <w:t xml:space="preserve"> ее</w:t>
      </w:r>
      <w:r w:rsidR="00051462" w:rsidRPr="00130B0F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Pr="00130B0F">
        <w:rPr>
          <w:rFonts w:ascii="Times New Roman" w:hAnsi="Times New Roman" w:cs="Times New Roman"/>
          <w:sz w:val="28"/>
          <w:szCs w:val="28"/>
        </w:rPr>
        <w:t xml:space="preserve">. </w:t>
      </w:r>
      <w:r w:rsidR="00051462" w:rsidRPr="00130B0F">
        <w:rPr>
          <w:rFonts w:ascii="Times New Roman" w:hAnsi="Times New Roman" w:cs="Times New Roman"/>
          <w:sz w:val="28"/>
          <w:szCs w:val="28"/>
        </w:rPr>
        <w:t xml:space="preserve">Периоды временной нетрудоспособности работника, нахождения его в отпуске или командировке, </w:t>
      </w:r>
      <w:proofErr w:type="spellStart"/>
      <w:r w:rsidR="00051462" w:rsidRPr="00130B0F">
        <w:rPr>
          <w:rFonts w:ascii="Times New Roman" w:hAnsi="Times New Roman" w:cs="Times New Roman"/>
          <w:sz w:val="28"/>
          <w:szCs w:val="28"/>
        </w:rPr>
        <w:t>междувахтового</w:t>
      </w:r>
      <w:proofErr w:type="spellEnd"/>
      <w:r w:rsidR="00051462" w:rsidRPr="00130B0F">
        <w:rPr>
          <w:rFonts w:ascii="Times New Roman" w:hAnsi="Times New Roman" w:cs="Times New Roman"/>
          <w:sz w:val="28"/>
          <w:szCs w:val="28"/>
        </w:rPr>
        <w:t xml:space="preserve"> отдыха в этот срок не включаются. </w:t>
      </w:r>
      <w:r w:rsidR="009128BA" w:rsidRPr="00130B0F">
        <w:rPr>
          <w:rFonts w:ascii="Times New Roman" w:hAnsi="Times New Roman" w:cs="Times New Roman"/>
          <w:sz w:val="28"/>
          <w:szCs w:val="28"/>
        </w:rPr>
        <w:t xml:space="preserve">Вновь принимаемые на работу лица также должны быть ознакомлены под </w:t>
      </w:r>
      <w:r w:rsidR="001C38C4" w:rsidRPr="00130B0F">
        <w:rPr>
          <w:rFonts w:ascii="Times New Roman" w:hAnsi="Times New Roman" w:cs="Times New Roman"/>
          <w:sz w:val="28"/>
          <w:szCs w:val="28"/>
        </w:rPr>
        <w:t>роспись</w:t>
      </w:r>
      <w:r w:rsidR="009128BA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3079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28BA" w:rsidRPr="00130B0F">
        <w:rPr>
          <w:rFonts w:ascii="Times New Roman" w:hAnsi="Times New Roman" w:cs="Times New Roman"/>
          <w:sz w:val="28"/>
          <w:szCs w:val="28"/>
        </w:rPr>
        <w:t>с результатами проведенной</w:t>
      </w:r>
      <w:r w:rsidR="00307900">
        <w:rPr>
          <w:rFonts w:ascii="Times New Roman" w:hAnsi="Times New Roman" w:cs="Times New Roman"/>
          <w:sz w:val="28"/>
          <w:szCs w:val="28"/>
        </w:rPr>
        <w:t xml:space="preserve"> </w:t>
      </w:r>
      <w:r w:rsidR="00DF0E29" w:rsidRPr="00130B0F">
        <w:rPr>
          <w:rFonts w:ascii="Times New Roman" w:hAnsi="Times New Roman" w:cs="Times New Roman"/>
          <w:sz w:val="28"/>
          <w:szCs w:val="28"/>
        </w:rPr>
        <w:t>на их рабочих местах</w:t>
      </w:r>
      <w:r w:rsidR="009128BA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CD4A05" w:rsidRPr="00130B0F">
        <w:rPr>
          <w:rFonts w:ascii="Times New Roman" w:hAnsi="Times New Roman" w:cs="Times New Roman"/>
          <w:sz w:val="28"/>
          <w:szCs w:val="28"/>
        </w:rPr>
        <w:t xml:space="preserve">СОУТ </w:t>
      </w:r>
      <w:r w:rsidR="009128BA" w:rsidRPr="00130B0F">
        <w:rPr>
          <w:rFonts w:ascii="Times New Roman" w:hAnsi="Times New Roman" w:cs="Times New Roman"/>
          <w:sz w:val="28"/>
          <w:szCs w:val="28"/>
        </w:rPr>
        <w:t>и установленными компенсациями за работу во вр</w:t>
      </w:r>
      <w:r w:rsidR="00CD4A05" w:rsidRPr="00130B0F">
        <w:rPr>
          <w:rFonts w:ascii="Times New Roman" w:hAnsi="Times New Roman" w:cs="Times New Roman"/>
          <w:sz w:val="28"/>
          <w:szCs w:val="28"/>
        </w:rPr>
        <w:t>едных (опасных) условиях труда (письма</w:t>
      </w:r>
      <w:r w:rsidR="009128BA" w:rsidRPr="00130B0F">
        <w:rPr>
          <w:rFonts w:ascii="Times New Roman" w:hAnsi="Times New Roman" w:cs="Times New Roman"/>
          <w:sz w:val="28"/>
          <w:szCs w:val="28"/>
        </w:rPr>
        <w:t xml:space="preserve"> Минтруда России от 03.11.2016 </w:t>
      </w:r>
      <w:hyperlink r:id="rId22" w:history="1">
        <w:r w:rsidR="001C38C4"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9128BA"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15-1/ООГ-3913</w:t>
        </w:r>
      </w:hyperlink>
      <w:r w:rsidR="009128BA" w:rsidRPr="00130B0F">
        <w:rPr>
          <w:rFonts w:ascii="Times New Roman" w:hAnsi="Times New Roman" w:cs="Times New Roman"/>
          <w:sz w:val="28"/>
          <w:szCs w:val="28"/>
        </w:rPr>
        <w:t xml:space="preserve"> и от 16.06.2015 </w:t>
      </w:r>
      <w:hyperlink r:id="rId23" w:history="1">
        <w:r w:rsidR="009128BA"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15-1/В-2425</w:t>
        </w:r>
      </w:hyperlink>
      <w:r w:rsidR="00CD4A05" w:rsidRPr="00130B0F">
        <w:rPr>
          <w:rFonts w:ascii="Times New Roman" w:hAnsi="Times New Roman" w:cs="Times New Roman"/>
          <w:sz w:val="28"/>
          <w:szCs w:val="28"/>
        </w:rPr>
        <w:t>)</w:t>
      </w:r>
      <w:r w:rsidR="009128BA" w:rsidRPr="00130B0F">
        <w:rPr>
          <w:rFonts w:ascii="Times New Roman" w:hAnsi="Times New Roman" w:cs="Times New Roman"/>
          <w:sz w:val="28"/>
          <w:szCs w:val="28"/>
        </w:rPr>
        <w:t>.</w:t>
      </w:r>
      <w:r w:rsidR="00CD4A05" w:rsidRPr="00130B0F">
        <w:rPr>
          <w:rFonts w:ascii="Times New Roman" w:hAnsi="Times New Roman" w:cs="Times New Roman"/>
          <w:sz w:val="28"/>
          <w:szCs w:val="28"/>
        </w:rPr>
        <w:t xml:space="preserve"> Если работники не ознакомлены с результатами  СОУТ на их рабочих местах, это является нарушением пор</w:t>
      </w:r>
      <w:r w:rsidR="00307900">
        <w:rPr>
          <w:rFonts w:ascii="Times New Roman" w:hAnsi="Times New Roman" w:cs="Times New Roman"/>
          <w:sz w:val="28"/>
          <w:szCs w:val="28"/>
        </w:rPr>
        <w:t xml:space="preserve">ядка ее проведения и основанием </w:t>
      </w:r>
      <w:r w:rsidR="00CD4A05" w:rsidRPr="00130B0F">
        <w:rPr>
          <w:rFonts w:ascii="Times New Roman" w:hAnsi="Times New Roman" w:cs="Times New Roman"/>
          <w:sz w:val="28"/>
          <w:szCs w:val="28"/>
        </w:rPr>
        <w:t xml:space="preserve">для привлечения работодателя </w:t>
      </w:r>
      <w:r w:rsidR="0030790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D4A05" w:rsidRPr="00130B0F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568F8" w:rsidRPr="00130B0F" w:rsidRDefault="00CD4A05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 xml:space="preserve">Работники вправе направить работодателю </w:t>
      </w:r>
      <w:r w:rsidR="00C568F8" w:rsidRPr="00130B0F">
        <w:rPr>
          <w:rFonts w:ascii="Times New Roman" w:hAnsi="Times New Roman" w:cs="Times New Roman"/>
          <w:sz w:val="28"/>
          <w:szCs w:val="28"/>
        </w:rPr>
        <w:t xml:space="preserve">письменные возражения </w:t>
      </w:r>
      <w:r w:rsidR="003079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68F8" w:rsidRPr="00130B0F">
        <w:rPr>
          <w:rFonts w:ascii="Times New Roman" w:hAnsi="Times New Roman" w:cs="Times New Roman"/>
          <w:sz w:val="28"/>
          <w:szCs w:val="28"/>
        </w:rPr>
        <w:t>на результаты</w:t>
      </w:r>
      <w:r w:rsidRPr="00130B0F">
        <w:rPr>
          <w:rFonts w:ascii="Times New Roman" w:hAnsi="Times New Roman" w:cs="Times New Roman"/>
          <w:sz w:val="28"/>
          <w:szCs w:val="28"/>
        </w:rPr>
        <w:t xml:space="preserve"> СОУТ</w:t>
      </w:r>
      <w:r w:rsidR="00C568F8" w:rsidRPr="00130B0F">
        <w:rPr>
          <w:rFonts w:ascii="Times New Roman" w:hAnsi="Times New Roman" w:cs="Times New Roman"/>
          <w:sz w:val="28"/>
          <w:szCs w:val="28"/>
        </w:rPr>
        <w:t>. Ра</w:t>
      </w:r>
      <w:r w:rsidRPr="00130B0F">
        <w:rPr>
          <w:rFonts w:ascii="Times New Roman" w:hAnsi="Times New Roman" w:cs="Times New Roman"/>
          <w:sz w:val="28"/>
          <w:szCs w:val="28"/>
        </w:rPr>
        <w:t>ботодатель обязан рассмотреть возражения</w:t>
      </w:r>
      <w:r w:rsidR="00C568F8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30790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568F8" w:rsidRPr="00130B0F">
        <w:rPr>
          <w:rFonts w:ascii="Times New Roman" w:hAnsi="Times New Roman" w:cs="Times New Roman"/>
          <w:sz w:val="28"/>
          <w:szCs w:val="28"/>
        </w:rPr>
        <w:t xml:space="preserve">и при необходимости принять решение о проведении внеплановой </w:t>
      </w:r>
      <w:r w:rsidR="00051462" w:rsidRPr="00130B0F">
        <w:rPr>
          <w:rFonts w:ascii="Times New Roman" w:hAnsi="Times New Roman" w:cs="Times New Roman"/>
          <w:sz w:val="28"/>
          <w:szCs w:val="28"/>
        </w:rPr>
        <w:t>СОУТ</w:t>
      </w:r>
      <w:r w:rsidR="00C568F8" w:rsidRPr="00130B0F">
        <w:rPr>
          <w:rFonts w:ascii="Times New Roman" w:hAnsi="Times New Roman" w:cs="Times New Roman"/>
          <w:sz w:val="28"/>
          <w:szCs w:val="28"/>
        </w:rPr>
        <w:t>.</w:t>
      </w:r>
      <w:r w:rsidR="009128BA" w:rsidRPr="00130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8F8" w:rsidRPr="00130B0F" w:rsidRDefault="00C568F8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</w:t>
      </w:r>
      <w:r w:rsidR="00FF101F" w:rsidRPr="00130B0F">
        <w:rPr>
          <w:rFonts w:ascii="Times New Roman" w:hAnsi="Times New Roman" w:cs="Times New Roman"/>
          <w:sz w:val="28"/>
          <w:szCs w:val="28"/>
        </w:rPr>
        <w:t>утверждения отчета о проведении</w:t>
      </w:r>
      <w:r w:rsidR="00CD4A05" w:rsidRPr="00130B0F">
        <w:rPr>
          <w:rFonts w:ascii="Times New Roman" w:hAnsi="Times New Roman" w:cs="Times New Roman"/>
          <w:sz w:val="28"/>
          <w:szCs w:val="28"/>
        </w:rPr>
        <w:t xml:space="preserve"> СОУТ </w:t>
      </w:r>
      <w:r w:rsidRPr="00130B0F">
        <w:rPr>
          <w:rFonts w:ascii="Times New Roman" w:hAnsi="Times New Roman" w:cs="Times New Roman"/>
          <w:sz w:val="28"/>
          <w:szCs w:val="28"/>
        </w:rPr>
        <w:t>работодатель обязан разместить</w:t>
      </w:r>
      <w:r w:rsidR="00DF0E29" w:rsidRPr="00130B0F">
        <w:rPr>
          <w:rFonts w:ascii="Times New Roman" w:hAnsi="Times New Roman" w:cs="Times New Roman"/>
          <w:sz w:val="28"/>
          <w:szCs w:val="28"/>
        </w:rPr>
        <w:t xml:space="preserve"> на интернет-сайте</w:t>
      </w:r>
      <w:r w:rsidRPr="00130B0F">
        <w:rPr>
          <w:rFonts w:ascii="Times New Roman" w:hAnsi="Times New Roman" w:cs="Times New Roman"/>
          <w:sz w:val="28"/>
          <w:szCs w:val="28"/>
        </w:rPr>
        <w:t xml:space="preserve"> сводные данные</w:t>
      </w:r>
      <w:r w:rsidR="00EB6FB2">
        <w:rPr>
          <w:rFonts w:ascii="Times New Roman" w:hAnsi="Times New Roman" w:cs="Times New Roman"/>
          <w:sz w:val="28"/>
          <w:szCs w:val="28"/>
        </w:rPr>
        <w:t xml:space="preserve"> о результатах оценки,</w:t>
      </w:r>
      <w:r w:rsidR="00DF0E29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CD4A05" w:rsidRPr="00130B0F">
        <w:rPr>
          <w:rFonts w:ascii="Times New Roman" w:hAnsi="Times New Roman" w:cs="Times New Roman"/>
          <w:sz w:val="28"/>
          <w:szCs w:val="28"/>
        </w:rPr>
        <w:t>а именно</w:t>
      </w:r>
      <w:r w:rsidRPr="00130B0F">
        <w:rPr>
          <w:rFonts w:ascii="Times New Roman" w:hAnsi="Times New Roman" w:cs="Times New Roman"/>
          <w:sz w:val="28"/>
          <w:szCs w:val="28"/>
        </w:rPr>
        <w:t>:</w:t>
      </w:r>
    </w:p>
    <w:p w:rsidR="00C568F8" w:rsidRPr="00130B0F" w:rsidRDefault="00C568F8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>установленные классы (подклассы) условий труда на рабочих местах;</w:t>
      </w:r>
    </w:p>
    <w:p w:rsidR="00C568F8" w:rsidRPr="00130B0F" w:rsidRDefault="00C568F8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 xml:space="preserve">перечень мероприятий по улучшению условий и охраны труда работников, </w:t>
      </w:r>
      <w:r w:rsidR="006E3D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0B0F">
        <w:rPr>
          <w:rFonts w:ascii="Times New Roman" w:hAnsi="Times New Roman" w:cs="Times New Roman"/>
          <w:sz w:val="28"/>
          <w:szCs w:val="28"/>
        </w:rPr>
        <w:t>на рабочих местах которых проводилась специальная оценка.</w:t>
      </w:r>
    </w:p>
    <w:p w:rsidR="00C568F8" w:rsidRPr="00130B0F" w:rsidRDefault="00C568F8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>Рассматриваемая обязанность возникает у работодателя при налич</w:t>
      </w:r>
      <w:proofErr w:type="gramStart"/>
      <w:r w:rsidRPr="00130B0F">
        <w:rPr>
          <w:rFonts w:ascii="Times New Roman" w:hAnsi="Times New Roman" w:cs="Times New Roman"/>
          <w:sz w:val="28"/>
          <w:szCs w:val="28"/>
        </w:rPr>
        <w:t xml:space="preserve">ии </w:t>
      </w:r>
      <w:r w:rsidR="006E3D1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30B0F">
        <w:rPr>
          <w:rFonts w:ascii="Times New Roman" w:hAnsi="Times New Roman" w:cs="Times New Roman"/>
          <w:sz w:val="28"/>
          <w:szCs w:val="28"/>
        </w:rPr>
        <w:t>у о</w:t>
      </w:r>
      <w:proofErr w:type="gramEnd"/>
      <w:r w:rsidRPr="00130B0F">
        <w:rPr>
          <w:rFonts w:ascii="Times New Roman" w:hAnsi="Times New Roman" w:cs="Times New Roman"/>
          <w:sz w:val="28"/>
          <w:szCs w:val="28"/>
        </w:rPr>
        <w:t xml:space="preserve">рганизации официального интернет-сайта. </w:t>
      </w:r>
    </w:p>
    <w:p w:rsidR="00F4237F" w:rsidRPr="00130B0F" w:rsidRDefault="00C568F8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>Работодатель обязан сообщить в Фонд социального страхования Р</w:t>
      </w:r>
      <w:r w:rsidR="001C38C4" w:rsidRPr="00130B0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30B0F">
        <w:rPr>
          <w:rFonts w:ascii="Times New Roman" w:hAnsi="Times New Roman" w:cs="Times New Roman"/>
          <w:sz w:val="28"/>
          <w:szCs w:val="28"/>
        </w:rPr>
        <w:t>Ф</w:t>
      </w:r>
      <w:r w:rsidR="001C38C4" w:rsidRPr="00130B0F">
        <w:rPr>
          <w:rFonts w:ascii="Times New Roman" w:hAnsi="Times New Roman" w:cs="Times New Roman"/>
          <w:sz w:val="28"/>
          <w:szCs w:val="28"/>
        </w:rPr>
        <w:t>едерации</w:t>
      </w:r>
      <w:r w:rsidRPr="00130B0F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DF0E29" w:rsidRPr="00130B0F">
        <w:rPr>
          <w:rFonts w:ascii="Times New Roman" w:hAnsi="Times New Roman" w:cs="Times New Roman"/>
          <w:sz w:val="28"/>
          <w:szCs w:val="28"/>
        </w:rPr>
        <w:t>о результатах СОУТ</w:t>
      </w:r>
      <w:r w:rsidR="001C38C4" w:rsidRPr="00130B0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24" w:history="1">
        <w:r w:rsidR="001C38C4"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18 пункта 2 статьи</w:t>
        </w:r>
        <w:r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17</w:t>
        </w:r>
      </w:hyperlink>
      <w:r w:rsidRPr="00130B0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F0E29" w:rsidRPr="00130B0F">
        <w:rPr>
          <w:rFonts w:ascii="Times New Roman" w:hAnsi="Times New Roman" w:cs="Times New Roman"/>
          <w:sz w:val="28"/>
          <w:szCs w:val="28"/>
        </w:rPr>
        <w:t>Российской Феде</w:t>
      </w:r>
      <w:r w:rsidR="001C38C4" w:rsidRPr="00130B0F">
        <w:rPr>
          <w:rFonts w:ascii="Times New Roman" w:hAnsi="Times New Roman" w:cs="Times New Roman"/>
          <w:sz w:val="28"/>
          <w:szCs w:val="28"/>
        </w:rPr>
        <w:t>рации от 24.07.1998 №</w:t>
      </w:r>
      <w:r w:rsidRPr="00130B0F">
        <w:rPr>
          <w:rFonts w:ascii="Times New Roman" w:hAnsi="Times New Roman" w:cs="Times New Roman"/>
          <w:sz w:val="28"/>
          <w:szCs w:val="28"/>
        </w:rPr>
        <w:t xml:space="preserve"> 1</w:t>
      </w:r>
      <w:r w:rsidR="001C38C4" w:rsidRPr="00130B0F">
        <w:rPr>
          <w:rFonts w:ascii="Times New Roman" w:hAnsi="Times New Roman" w:cs="Times New Roman"/>
          <w:sz w:val="28"/>
          <w:szCs w:val="28"/>
        </w:rPr>
        <w:t xml:space="preserve">25-ФЗ </w:t>
      </w:r>
      <w:r w:rsidR="006E3D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38C4" w:rsidRPr="00130B0F">
        <w:rPr>
          <w:rFonts w:ascii="Times New Roman" w:hAnsi="Times New Roman" w:cs="Times New Roman"/>
          <w:sz w:val="28"/>
          <w:szCs w:val="28"/>
        </w:rPr>
        <w:t xml:space="preserve">«Об обязательном социальном страховании от несчастных случаев на производстве </w:t>
      </w:r>
      <w:r w:rsidR="006E3D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38C4" w:rsidRPr="00130B0F">
        <w:rPr>
          <w:rFonts w:ascii="Times New Roman" w:hAnsi="Times New Roman" w:cs="Times New Roman"/>
          <w:sz w:val="28"/>
          <w:szCs w:val="28"/>
        </w:rPr>
        <w:t>и профессиональных заболеваний».</w:t>
      </w:r>
      <w:r w:rsidR="00FF101F" w:rsidRPr="00130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B0F">
        <w:rPr>
          <w:rFonts w:ascii="Times New Roman" w:hAnsi="Times New Roman" w:cs="Times New Roman"/>
          <w:sz w:val="28"/>
          <w:szCs w:val="28"/>
        </w:rPr>
        <w:t xml:space="preserve">Это необходимо сделать при подаче отчетности </w:t>
      </w:r>
      <w:r w:rsidR="006E3D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0B0F">
        <w:rPr>
          <w:rFonts w:ascii="Times New Roman" w:hAnsi="Times New Roman" w:cs="Times New Roman"/>
          <w:sz w:val="28"/>
          <w:szCs w:val="28"/>
        </w:rPr>
        <w:lastRenderedPageBreak/>
        <w:t xml:space="preserve">по обязательному социальному страхованию от несчастных случаев на производстве </w:t>
      </w:r>
      <w:r w:rsidR="006E3D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0B0F">
        <w:rPr>
          <w:rFonts w:ascii="Times New Roman" w:hAnsi="Times New Roman" w:cs="Times New Roman"/>
          <w:sz w:val="28"/>
          <w:szCs w:val="28"/>
        </w:rPr>
        <w:t xml:space="preserve">и </w:t>
      </w:r>
      <w:r w:rsidR="00256BAD" w:rsidRPr="00130B0F">
        <w:rPr>
          <w:rFonts w:ascii="Times New Roman" w:hAnsi="Times New Roman" w:cs="Times New Roman"/>
          <w:sz w:val="28"/>
          <w:szCs w:val="28"/>
        </w:rPr>
        <w:t>профессиональных заболеваний по </w:t>
      </w:r>
      <w:hyperlink r:id="rId25" w:history="1">
        <w:r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 4 - ФСС</w:t>
        </w:r>
      </w:hyperlink>
      <w:r w:rsidR="00256BAD" w:rsidRPr="00130B0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6" w:history="1">
        <w:r w:rsidR="00256BAD"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  <w:r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</w:t>
        </w:r>
        <w:r w:rsidR="00256BAD"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  <w:r w:rsidRPr="0013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24</w:t>
        </w:r>
      </w:hyperlink>
      <w:r w:rsidRPr="00130B0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372A" w:rsidRPr="00130B0F">
        <w:rPr>
          <w:rFonts w:ascii="Times New Roman" w:hAnsi="Times New Roman" w:cs="Times New Roman"/>
          <w:sz w:val="28"/>
          <w:szCs w:val="28"/>
        </w:rPr>
        <w:t>Российской Федер</w:t>
      </w:r>
      <w:r w:rsidR="00256BAD" w:rsidRPr="00130B0F">
        <w:rPr>
          <w:rFonts w:ascii="Times New Roman" w:hAnsi="Times New Roman" w:cs="Times New Roman"/>
          <w:sz w:val="28"/>
          <w:szCs w:val="28"/>
        </w:rPr>
        <w:t>ации от 24.07.1998 №</w:t>
      </w:r>
      <w:r w:rsidRPr="00130B0F">
        <w:rPr>
          <w:rFonts w:ascii="Times New Roman" w:hAnsi="Times New Roman" w:cs="Times New Roman"/>
          <w:sz w:val="28"/>
          <w:szCs w:val="28"/>
        </w:rPr>
        <w:t xml:space="preserve"> 125-ФЗ</w:t>
      </w:r>
      <w:r w:rsidR="00256BAD" w:rsidRPr="00130B0F">
        <w:rPr>
          <w:rFonts w:ascii="Times New Roman" w:hAnsi="Times New Roman" w:cs="Times New Roman"/>
          <w:sz w:val="28"/>
          <w:szCs w:val="28"/>
        </w:rPr>
        <w:t xml:space="preserve"> </w:t>
      </w:r>
      <w:r w:rsidR="006E3D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56BAD" w:rsidRPr="00130B0F">
        <w:rPr>
          <w:rFonts w:ascii="Times New Roman" w:hAnsi="Times New Roman" w:cs="Times New Roman"/>
          <w:sz w:val="28"/>
          <w:szCs w:val="28"/>
        </w:rPr>
        <w:t xml:space="preserve">«Об обязательном социальном страховании от несчастных случаев на производстве </w:t>
      </w:r>
      <w:r w:rsidR="006E3D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6BAD" w:rsidRPr="00130B0F">
        <w:rPr>
          <w:rFonts w:ascii="Times New Roman" w:hAnsi="Times New Roman" w:cs="Times New Roman"/>
          <w:sz w:val="28"/>
          <w:szCs w:val="28"/>
        </w:rPr>
        <w:t>и профессиональных заболеваний»</w:t>
      </w:r>
      <w:r w:rsidRPr="00130B0F">
        <w:rPr>
          <w:rFonts w:ascii="Times New Roman" w:hAnsi="Times New Roman" w:cs="Times New Roman"/>
          <w:sz w:val="28"/>
          <w:szCs w:val="28"/>
        </w:rPr>
        <w:t>,</w:t>
      </w:r>
      <w:r w:rsidR="00256BAD" w:rsidRPr="00130B0F">
        <w:rPr>
          <w:sz w:val="28"/>
          <w:szCs w:val="28"/>
        </w:rPr>
        <w:t xml:space="preserve"> п</w:t>
      </w:r>
      <w:r w:rsidR="00256BAD" w:rsidRPr="00130B0F">
        <w:rPr>
          <w:rFonts w:ascii="Times New Roman" w:hAnsi="Times New Roman" w:cs="Times New Roman"/>
          <w:sz w:val="28"/>
          <w:szCs w:val="28"/>
        </w:rPr>
        <w:t xml:space="preserve">риказом ФСС РФ от 26.09.2016 № 381 </w:t>
      </w:r>
      <w:r w:rsidR="006E3D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56BAD" w:rsidRPr="00130B0F">
        <w:rPr>
          <w:rFonts w:ascii="Times New Roman" w:hAnsi="Times New Roman" w:cs="Times New Roman"/>
          <w:sz w:val="28"/>
          <w:szCs w:val="28"/>
        </w:rPr>
        <w:t>«Об утверждении формы расчета по начисленным</w:t>
      </w:r>
      <w:proofErr w:type="gramEnd"/>
      <w:r w:rsidR="00256BAD" w:rsidRPr="00130B0F">
        <w:rPr>
          <w:rFonts w:ascii="Times New Roman" w:hAnsi="Times New Roman" w:cs="Times New Roman"/>
          <w:sz w:val="28"/>
          <w:szCs w:val="28"/>
        </w:rPr>
        <w:t xml:space="preserve"> и уплаченным страховым взносам </w:t>
      </w:r>
      <w:r w:rsidR="006E3D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6BAD" w:rsidRPr="00130B0F">
        <w:rPr>
          <w:rFonts w:ascii="Times New Roman" w:hAnsi="Times New Roman" w:cs="Times New Roman"/>
          <w:sz w:val="28"/>
          <w:szCs w:val="28"/>
        </w:rPr>
        <w:t xml:space="preserve">на обязательное социальное страхование от несчастных случаев на производстве </w:t>
      </w:r>
      <w:r w:rsidR="006E3D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6BAD" w:rsidRPr="00130B0F">
        <w:rPr>
          <w:rFonts w:ascii="Times New Roman" w:hAnsi="Times New Roman" w:cs="Times New Roman"/>
          <w:sz w:val="28"/>
          <w:szCs w:val="28"/>
        </w:rPr>
        <w:t>и профессиональных заболеваний, а также по расходам на выплату страхового обеспечения и Порядка ее заполнения».</w:t>
      </w:r>
    </w:p>
    <w:p w:rsidR="00134B30" w:rsidRPr="00130B0F" w:rsidRDefault="00134B30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D17" w:rsidRDefault="00F4237F" w:rsidP="006E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0F">
        <w:rPr>
          <w:rFonts w:ascii="Times New Roman" w:hAnsi="Times New Roman" w:cs="Times New Roman"/>
          <w:b/>
          <w:sz w:val="28"/>
          <w:szCs w:val="28"/>
        </w:rPr>
        <w:t xml:space="preserve">Виды и размер </w:t>
      </w:r>
      <w:r w:rsidR="00D16CD8" w:rsidRPr="00130B0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130B0F">
        <w:rPr>
          <w:rFonts w:ascii="Times New Roman" w:hAnsi="Times New Roman" w:cs="Times New Roman"/>
          <w:b/>
          <w:sz w:val="28"/>
          <w:szCs w:val="28"/>
        </w:rPr>
        <w:t>нака</w:t>
      </w:r>
      <w:r w:rsidR="00D16CD8" w:rsidRPr="00130B0F">
        <w:rPr>
          <w:rFonts w:ascii="Times New Roman" w:hAnsi="Times New Roman" w:cs="Times New Roman"/>
          <w:b/>
          <w:sz w:val="28"/>
          <w:szCs w:val="28"/>
        </w:rPr>
        <w:t xml:space="preserve">зания за </w:t>
      </w:r>
      <w:proofErr w:type="spellStart"/>
      <w:r w:rsidR="00D16CD8" w:rsidRPr="00130B0F">
        <w:rPr>
          <w:rFonts w:ascii="Times New Roman" w:hAnsi="Times New Roman" w:cs="Times New Roman"/>
          <w:b/>
          <w:sz w:val="28"/>
          <w:szCs w:val="28"/>
        </w:rPr>
        <w:t>непроведение</w:t>
      </w:r>
      <w:proofErr w:type="spellEnd"/>
      <w:r w:rsidR="00D16CD8" w:rsidRPr="00130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D17">
        <w:rPr>
          <w:rFonts w:ascii="Times New Roman" w:hAnsi="Times New Roman" w:cs="Times New Roman"/>
          <w:b/>
          <w:sz w:val="28"/>
          <w:szCs w:val="28"/>
        </w:rPr>
        <w:t xml:space="preserve">СОУТ </w:t>
      </w:r>
    </w:p>
    <w:p w:rsidR="006E3D17" w:rsidRDefault="00F4237F" w:rsidP="006E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0B0F">
        <w:rPr>
          <w:rFonts w:ascii="Times New Roman" w:hAnsi="Times New Roman" w:cs="Times New Roman"/>
          <w:b/>
          <w:sz w:val="28"/>
          <w:szCs w:val="28"/>
        </w:rPr>
        <w:t>и нарушение порядка ее проведения</w:t>
      </w:r>
      <w:r w:rsidR="00FF101F" w:rsidRPr="00130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B0F">
        <w:rPr>
          <w:rFonts w:ascii="Times New Roman" w:hAnsi="Times New Roman" w:cs="Times New Roman"/>
          <w:b/>
          <w:sz w:val="28"/>
          <w:szCs w:val="28"/>
        </w:rPr>
        <w:t>(</w:t>
      </w:r>
      <w:hyperlink r:id="rId27" w:history="1">
        <w:r w:rsidR="00F92F1F" w:rsidRPr="00130B0F">
          <w:rPr>
            <w:rFonts w:ascii="Times New Roman" w:hAnsi="Times New Roman" w:cs="Times New Roman"/>
            <w:b/>
            <w:sz w:val="28"/>
            <w:szCs w:val="28"/>
          </w:rPr>
          <w:t>статья</w:t>
        </w:r>
        <w:r w:rsidRPr="00130B0F">
          <w:rPr>
            <w:rFonts w:ascii="Times New Roman" w:hAnsi="Times New Roman" w:cs="Times New Roman"/>
            <w:b/>
            <w:sz w:val="28"/>
            <w:szCs w:val="28"/>
          </w:rPr>
          <w:t xml:space="preserve"> 5.27.1</w:t>
        </w:r>
      </w:hyperlink>
      <w:r w:rsidRPr="00130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1F" w:rsidRPr="00130B0F">
        <w:rPr>
          <w:rFonts w:ascii="Times New Roman" w:hAnsi="Times New Roman" w:cs="Times New Roman"/>
          <w:b/>
          <w:sz w:val="28"/>
          <w:szCs w:val="28"/>
        </w:rPr>
        <w:t xml:space="preserve">Кодекса Российской Федерации </w:t>
      </w:r>
      <w:proofErr w:type="gramEnd"/>
    </w:p>
    <w:p w:rsidR="00F4237F" w:rsidRPr="00130B0F" w:rsidRDefault="00F92F1F" w:rsidP="006E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0F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  <w:r w:rsidR="00F4237F" w:rsidRPr="00130B0F">
        <w:rPr>
          <w:rFonts w:ascii="Times New Roman" w:hAnsi="Times New Roman" w:cs="Times New Roman"/>
          <w:b/>
          <w:sz w:val="28"/>
          <w:szCs w:val="28"/>
        </w:rPr>
        <w:t>)</w:t>
      </w:r>
    </w:p>
    <w:p w:rsidR="00F4237F" w:rsidRPr="00130B0F" w:rsidRDefault="00F4237F" w:rsidP="00134B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835"/>
        <w:gridCol w:w="3402"/>
        <w:gridCol w:w="2268"/>
      </w:tblGrid>
      <w:tr w:rsidR="00051439" w:rsidRPr="00130B0F" w:rsidTr="00F8646C">
        <w:trPr>
          <w:trHeight w:val="17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Вид наказания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В отношении кого применяется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наказания </w:t>
            </w:r>
            <w:r w:rsidR="00207C07" w:rsidRPr="00130B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(срок ограничения)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051439" w:rsidRPr="00130B0F" w:rsidTr="00F8646C">
        <w:trPr>
          <w:trHeight w:val="17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6C372A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510FBD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237F" w:rsidRPr="00130B0F">
              <w:rPr>
                <w:rFonts w:ascii="Times New Roman" w:hAnsi="Times New Roman" w:cs="Times New Roman"/>
                <w:sz w:val="28"/>
                <w:szCs w:val="28"/>
              </w:rPr>
              <w:t>т 60 000 до 80 000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DD" w:rsidRPr="00130B0F" w:rsidRDefault="00423D78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C372A" w:rsidRPr="00130B0F">
                <w:rPr>
                  <w:rFonts w:ascii="Times New Roman" w:hAnsi="Times New Roman" w:cs="Times New Roman"/>
                  <w:sz w:val="28"/>
                  <w:szCs w:val="28"/>
                </w:rPr>
                <w:t>ч</w:t>
              </w:r>
              <w:r w:rsidR="00256BAD" w:rsidRPr="00130B0F">
                <w:rPr>
                  <w:rFonts w:ascii="Times New Roman" w:hAnsi="Times New Roman" w:cs="Times New Roman"/>
                  <w:sz w:val="28"/>
                  <w:szCs w:val="28"/>
                </w:rPr>
                <w:t>асть 2 статья</w:t>
              </w:r>
              <w:r w:rsidR="00F4237F" w:rsidRPr="00130B0F">
                <w:rPr>
                  <w:rFonts w:ascii="Times New Roman" w:hAnsi="Times New Roman" w:cs="Times New Roman"/>
                  <w:sz w:val="28"/>
                  <w:szCs w:val="28"/>
                </w:rPr>
                <w:t xml:space="preserve"> 5.27.1</w:t>
              </w:r>
            </w:hyperlink>
            <w:r w:rsidR="00F4237F" w:rsidRPr="00130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72A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КоАП РФ</w:t>
            </w:r>
          </w:p>
        </w:tc>
      </w:tr>
      <w:tr w:rsidR="00051439" w:rsidRPr="00130B0F" w:rsidTr="00F8646C">
        <w:trPr>
          <w:trHeight w:val="17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6C372A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510FBD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237F" w:rsidRPr="00130B0F">
              <w:rPr>
                <w:rFonts w:ascii="Times New Roman" w:hAnsi="Times New Roman" w:cs="Times New Roman"/>
                <w:sz w:val="28"/>
                <w:szCs w:val="28"/>
              </w:rPr>
              <w:t>т 5 000 до 10 000 руб.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39" w:rsidRPr="00130B0F" w:rsidTr="00F8646C">
        <w:trPr>
          <w:trHeight w:val="17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39" w:rsidRPr="00130B0F" w:rsidTr="00F8646C">
        <w:trPr>
          <w:trHeight w:val="17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Штраф при повторном нарушении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6C372A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510FBD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237F" w:rsidRPr="00130B0F">
              <w:rPr>
                <w:rFonts w:ascii="Times New Roman" w:hAnsi="Times New Roman" w:cs="Times New Roman"/>
                <w:sz w:val="28"/>
                <w:szCs w:val="28"/>
              </w:rPr>
              <w:t>т 100 000 до 200 000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DD" w:rsidRPr="00130B0F" w:rsidRDefault="00423D78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C372A" w:rsidRPr="00130B0F">
                <w:rPr>
                  <w:rFonts w:ascii="Times New Roman" w:hAnsi="Times New Roman" w:cs="Times New Roman"/>
                  <w:sz w:val="28"/>
                  <w:szCs w:val="28"/>
                </w:rPr>
                <w:t>ч</w:t>
              </w:r>
              <w:r w:rsidR="00F4237F" w:rsidRPr="00130B0F">
                <w:rPr>
                  <w:rFonts w:ascii="Times New Roman" w:hAnsi="Times New Roman" w:cs="Times New Roman"/>
                  <w:sz w:val="28"/>
                  <w:szCs w:val="28"/>
                </w:rPr>
                <w:t>асть 5 ст</w:t>
              </w:r>
              <w:r w:rsidR="00256BAD" w:rsidRPr="00130B0F">
                <w:rPr>
                  <w:rFonts w:ascii="Times New Roman" w:hAnsi="Times New Roman" w:cs="Times New Roman"/>
                  <w:sz w:val="28"/>
                  <w:szCs w:val="28"/>
                </w:rPr>
                <w:t>атья</w:t>
              </w:r>
              <w:r w:rsidR="00F4237F" w:rsidRPr="00130B0F">
                <w:rPr>
                  <w:rFonts w:ascii="Times New Roman" w:hAnsi="Times New Roman" w:cs="Times New Roman"/>
                  <w:sz w:val="28"/>
                  <w:szCs w:val="28"/>
                </w:rPr>
                <w:t xml:space="preserve"> 5.27.1</w:t>
              </w:r>
            </w:hyperlink>
          </w:p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КоАП РФ</w:t>
            </w:r>
          </w:p>
        </w:tc>
      </w:tr>
      <w:tr w:rsidR="00051439" w:rsidRPr="00130B0F" w:rsidTr="00F8646C">
        <w:trPr>
          <w:trHeight w:val="17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6C372A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510FBD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237F" w:rsidRPr="00130B0F">
              <w:rPr>
                <w:rFonts w:ascii="Times New Roman" w:hAnsi="Times New Roman" w:cs="Times New Roman"/>
                <w:sz w:val="28"/>
                <w:szCs w:val="28"/>
              </w:rPr>
              <w:t>т 30 000 до 40 000 руб.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39" w:rsidRPr="00130B0F" w:rsidTr="00F8646C">
        <w:trPr>
          <w:trHeight w:val="17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39" w:rsidRPr="00130B0F" w:rsidTr="00F8646C">
        <w:trPr>
          <w:trHeight w:val="17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деятельности при повторном нарушении </w:t>
            </w:r>
            <w:hyperlink r:id="rId30" w:history="1"/>
            <w:r w:rsidR="006807C1" w:rsidRPr="00130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6C372A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510FBD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237F" w:rsidRPr="00130B0F">
              <w:rPr>
                <w:rFonts w:ascii="Times New Roman" w:hAnsi="Times New Roman" w:cs="Times New Roman"/>
                <w:sz w:val="28"/>
                <w:szCs w:val="28"/>
              </w:rPr>
              <w:t>о 90 суток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DD" w:rsidRPr="00130B0F" w:rsidRDefault="00423D78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C372A" w:rsidRPr="00130B0F">
                <w:rPr>
                  <w:rFonts w:ascii="Times New Roman" w:hAnsi="Times New Roman" w:cs="Times New Roman"/>
                  <w:sz w:val="28"/>
                  <w:szCs w:val="28"/>
                </w:rPr>
                <w:t>ч</w:t>
              </w:r>
              <w:r w:rsidR="00256BAD" w:rsidRPr="00130B0F">
                <w:rPr>
                  <w:rFonts w:ascii="Times New Roman" w:hAnsi="Times New Roman" w:cs="Times New Roman"/>
                  <w:sz w:val="28"/>
                  <w:szCs w:val="28"/>
                </w:rPr>
                <w:t>асть 5 статья</w:t>
              </w:r>
              <w:r w:rsidR="00F4237F" w:rsidRPr="00130B0F">
                <w:rPr>
                  <w:rFonts w:ascii="Times New Roman" w:hAnsi="Times New Roman" w:cs="Times New Roman"/>
                  <w:sz w:val="28"/>
                  <w:szCs w:val="28"/>
                </w:rPr>
                <w:t xml:space="preserve"> 5.27.1</w:t>
              </w:r>
            </w:hyperlink>
            <w:r w:rsidR="00F4237F" w:rsidRPr="00130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КоАП РФ</w:t>
            </w:r>
          </w:p>
        </w:tc>
      </w:tr>
      <w:tr w:rsidR="00051439" w:rsidRPr="00130B0F" w:rsidTr="00F8646C">
        <w:trPr>
          <w:trHeight w:val="17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39" w:rsidRPr="00130B0F" w:rsidTr="00F8646C">
        <w:trPr>
          <w:trHeight w:val="17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Дисквалификация при повторном нарушении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6C372A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F" w:rsidRPr="00130B0F" w:rsidRDefault="00510FBD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237F" w:rsidRPr="00130B0F">
              <w:rPr>
                <w:rFonts w:ascii="Times New Roman" w:hAnsi="Times New Roman" w:cs="Times New Roman"/>
                <w:sz w:val="28"/>
                <w:szCs w:val="28"/>
              </w:rPr>
              <w:t>т одного года до трех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DD" w:rsidRPr="00130B0F" w:rsidRDefault="00423D78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07C07" w:rsidRPr="00130B0F">
                <w:rPr>
                  <w:rFonts w:ascii="Times New Roman" w:hAnsi="Times New Roman" w:cs="Times New Roman"/>
                  <w:sz w:val="28"/>
                  <w:szCs w:val="28"/>
                </w:rPr>
                <w:t>ч</w:t>
              </w:r>
              <w:r w:rsidR="00256BAD" w:rsidRPr="00130B0F">
                <w:rPr>
                  <w:rFonts w:ascii="Times New Roman" w:hAnsi="Times New Roman" w:cs="Times New Roman"/>
                  <w:sz w:val="28"/>
                  <w:szCs w:val="28"/>
                </w:rPr>
                <w:t>асть 5 статья</w:t>
              </w:r>
              <w:r w:rsidR="00F4237F" w:rsidRPr="00130B0F">
                <w:rPr>
                  <w:rFonts w:ascii="Times New Roman" w:hAnsi="Times New Roman" w:cs="Times New Roman"/>
                  <w:sz w:val="28"/>
                  <w:szCs w:val="28"/>
                </w:rPr>
                <w:t xml:space="preserve"> 5.27.1</w:t>
              </w:r>
            </w:hyperlink>
            <w:r w:rsidR="00F4237F" w:rsidRPr="00130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37F" w:rsidRPr="00130B0F" w:rsidRDefault="00F4237F" w:rsidP="006C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0F">
              <w:rPr>
                <w:rFonts w:ascii="Times New Roman" w:hAnsi="Times New Roman" w:cs="Times New Roman"/>
                <w:sz w:val="28"/>
                <w:szCs w:val="28"/>
              </w:rPr>
              <w:t>КоАП РФ</w:t>
            </w:r>
          </w:p>
        </w:tc>
      </w:tr>
    </w:tbl>
    <w:p w:rsidR="002709D4" w:rsidRPr="00130B0F" w:rsidRDefault="002709D4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35" w:rsidRPr="00130B0F" w:rsidRDefault="00E13835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2C" w:rsidRPr="00130B0F" w:rsidRDefault="009F682C" w:rsidP="00134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0F">
        <w:rPr>
          <w:rFonts w:ascii="Times New Roman" w:hAnsi="Times New Roman" w:cs="Times New Roman"/>
          <w:b/>
          <w:sz w:val="28"/>
          <w:szCs w:val="28"/>
        </w:rPr>
        <w:t xml:space="preserve">Управление экономики Администрации Северодвинска, </w:t>
      </w:r>
    </w:p>
    <w:p w:rsidR="009F682C" w:rsidRPr="00130B0F" w:rsidRDefault="009F682C" w:rsidP="00134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0F">
        <w:rPr>
          <w:rFonts w:ascii="Times New Roman" w:hAnsi="Times New Roman" w:cs="Times New Roman"/>
          <w:b/>
          <w:sz w:val="28"/>
          <w:szCs w:val="28"/>
        </w:rPr>
        <w:t>г. Северодвинск, ул. Бойчука, 3, кабинет 309,</w:t>
      </w:r>
    </w:p>
    <w:p w:rsidR="009F682C" w:rsidRPr="00130B0F" w:rsidRDefault="009F682C" w:rsidP="00134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0F">
        <w:rPr>
          <w:rFonts w:ascii="Times New Roman" w:hAnsi="Times New Roman" w:cs="Times New Roman"/>
          <w:b/>
          <w:sz w:val="28"/>
          <w:szCs w:val="28"/>
        </w:rPr>
        <w:t>тел./факс 8(8184) 583008, guardwork@adm.severodvinsk.ru</w:t>
      </w:r>
    </w:p>
    <w:p w:rsidR="002709D4" w:rsidRPr="00130B0F" w:rsidRDefault="002709D4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71" w:rsidRPr="00130B0F" w:rsidRDefault="002A4671" w:rsidP="001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3FA" w:rsidRPr="00130B0F" w:rsidRDefault="007063FA">
      <w:pPr>
        <w:spacing w:after="0" w:line="240" w:lineRule="auto"/>
        <w:rPr>
          <w:sz w:val="28"/>
          <w:szCs w:val="28"/>
        </w:rPr>
      </w:pPr>
    </w:p>
    <w:sectPr w:rsidR="007063FA" w:rsidRPr="00130B0F" w:rsidSect="008A1AD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4F"/>
    <w:rsid w:val="0000117C"/>
    <w:rsid w:val="00007FD8"/>
    <w:rsid w:val="000326BE"/>
    <w:rsid w:val="00051439"/>
    <w:rsid w:val="00051462"/>
    <w:rsid w:val="00092F07"/>
    <w:rsid w:val="000D5783"/>
    <w:rsid w:val="000E097A"/>
    <w:rsid w:val="000F2A4B"/>
    <w:rsid w:val="000F328F"/>
    <w:rsid w:val="00105C18"/>
    <w:rsid w:val="00130B0F"/>
    <w:rsid w:val="00134B30"/>
    <w:rsid w:val="001523F0"/>
    <w:rsid w:val="001B2029"/>
    <w:rsid w:val="001C12CA"/>
    <w:rsid w:val="001C38C4"/>
    <w:rsid w:val="001D2125"/>
    <w:rsid w:val="00201EDF"/>
    <w:rsid w:val="00207C07"/>
    <w:rsid w:val="00221964"/>
    <w:rsid w:val="002326C9"/>
    <w:rsid w:val="00236EF4"/>
    <w:rsid w:val="00253BAA"/>
    <w:rsid w:val="00256BAD"/>
    <w:rsid w:val="002709D4"/>
    <w:rsid w:val="00272C6F"/>
    <w:rsid w:val="002979DD"/>
    <w:rsid w:val="002A4671"/>
    <w:rsid w:val="002C4B9E"/>
    <w:rsid w:val="002D2135"/>
    <w:rsid w:val="002E591B"/>
    <w:rsid w:val="00307900"/>
    <w:rsid w:val="00351D4F"/>
    <w:rsid w:val="003A15B4"/>
    <w:rsid w:val="003F4325"/>
    <w:rsid w:val="00423D78"/>
    <w:rsid w:val="00431EC5"/>
    <w:rsid w:val="00493CAB"/>
    <w:rsid w:val="004B11C0"/>
    <w:rsid w:val="004C0F0A"/>
    <w:rsid w:val="00510FBD"/>
    <w:rsid w:val="005D1700"/>
    <w:rsid w:val="005E740B"/>
    <w:rsid w:val="00604231"/>
    <w:rsid w:val="00672F2E"/>
    <w:rsid w:val="006807C1"/>
    <w:rsid w:val="00694AB4"/>
    <w:rsid w:val="00697BB7"/>
    <w:rsid w:val="006C372A"/>
    <w:rsid w:val="006E3D17"/>
    <w:rsid w:val="007063FA"/>
    <w:rsid w:val="007079D8"/>
    <w:rsid w:val="00741AAE"/>
    <w:rsid w:val="00763C14"/>
    <w:rsid w:val="00806D00"/>
    <w:rsid w:val="00876178"/>
    <w:rsid w:val="008A06E9"/>
    <w:rsid w:val="008A1ADC"/>
    <w:rsid w:val="008E2B1E"/>
    <w:rsid w:val="009124FB"/>
    <w:rsid w:val="009128BA"/>
    <w:rsid w:val="00926D88"/>
    <w:rsid w:val="009310C9"/>
    <w:rsid w:val="00936E22"/>
    <w:rsid w:val="00945599"/>
    <w:rsid w:val="009D4B23"/>
    <w:rsid w:val="009F682C"/>
    <w:rsid w:val="00A13F70"/>
    <w:rsid w:val="00A20ED0"/>
    <w:rsid w:val="00A352AC"/>
    <w:rsid w:val="00A45337"/>
    <w:rsid w:val="00A719D9"/>
    <w:rsid w:val="00AB0B13"/>
    <w:rsid w:val="00AC6612"/>
    <w:rsid w:val="00AD154B"/>
    <w:rsid w:val="00AE41A1"/>
    <w:rsid w:val="00AF56F4"/>
    <w:rsid w:val="00B06DFB"/>
    <w:rsid w:val="00B112AA"/>
    <w:rsid w:val="00B11D81"/>
    <w:rsid w:val="00B350A4"/>
    <w:rsid w:val="00C06057"/>
    <w:rsid w:val="00C12B45"/>
    <w:rsid w:val="00C3746F"/>
    <w:rsid w:val="00C568F8"/>
    <w:rsid w:val="00CC1177"/>
    <w:rsid w:val="00CD4A05"/>
    <w:rsid w:val="00D03BBF"/>
    <w:rsid w:val="00D16CD8"/>
    <w:rsid w:val="00D50483"/>
    <w:rsid w:val="00D7398E"/>
    <w:rsid w:val="00D86481"/>
    <w:rsid w:val="00DA6B51"/>
    <w:rsid w:val="00DD5E9B"/>
    <w:rsid w:val="00DE4376"/>
    <w:rsid w:val="00DF0E29"/>
    <w:rsid w:val="00E13835"/>
    <w:rsid w:val="00E17938"/>
    <w:rsid w:val="00E272A4"/>
    <w:rsid w:val="00E526C4"/>
    <w:rsid w:val="00E81DAB"/>
    <w:rsid w:val="00E87CD5"/>
    <w:rsid w:val="00E96485"/>
    <w:rsid w:val="00EA67C2"/>
    <w:rsid w:val="00EB6FB2"/>
    <w:rsid w:val="00ED52CD"/>
    <w:rsid w:val="00ED5394"/>
    <w:rsid w:val="00F069BA"/>
    <w:rsid w:val="00F16A78"/>
    <w:rsid w:val="00F4237F"/>
    <w:rsid w:val="00F8646C"/>
    <w:rsid w:val="00F92F1F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B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B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7B14F8FFC823719B9F9E1BF1154BA47EF8D947EBA5098992241369C094AF776FA8B4A077A0EA34F9A2DA8ED549B8A389E2851CE3BQCQ9M" TargetMode="External"/><Relationship Id="rId13" Type="http://schemas.openxmlformats.org/officeDocument/2006/relationships/hyperlink" Target="consultantplus://offline/ref=2624571DCF52FCFBFCF2F63EA1BF247CF9861DB0D5EB98E059E26F013B8012EFA07685D13E2687FF5FE098524297A3E9E43AB95BD325C091Q2pCM" TargetMode="External"/><Relationship Id="rId18" Type="http://schemas.openxmlformats.org/officeDocument/2006/relationships/hyperlink" Target="consultantplus://offline/ref=7826A286428A0877327D0A14A9DCC3CB38BB22F6D48140733236E3ADE52AFCCD0D1CC27A2635C29D2CFD9783693AA53F9CECE86BYAC4O" TargetMode="External"/><Relationship Id="rId26" Type="http://schemas.openxmlformats.org/officeDocument/2006/relationships/hyperlink" Target="consultantplus://offline/ref=37F42895ABFC215C4C893C15614D6110DE384C7536A7FAF7187B12C6C3146CB47A41E29B6B10CB45A1AE8CA755F4E6BA15EAEE617E50AF6255QA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CF413932080C22485C18BCB867849FBBBA4EC795C777EC375E8BCD30565627217D5665B692FF3E5504927649C855025CD2607442D336B1BqEj6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217B14F8FFC823719B9F9E1BF1154BA47EF8D947EBA5098992241369C094AF776FA8B4A0E7C0FA34F9A2DA8ED549B8A389E2851CE3BQCQ9M" TargetMode="External"/><Relationship Id="rId12" Type="http://schemas.openxmlformats.org/officeDocument/2006/relationships/hyperlink" Target="https://akot.rosmintrud.ru/sout/experts" TargetMode="External"/><Relationship Id="rId17" Type="http://schemas.openxmlformats.org/officeDocument/2006/relationships/hyperlink" Target="consultantplus://offline/ref=7826A286428A0877327D0A14A9DCC3CB38BB22F6D48140733236E3ADE52AFCCD0D1CC272233D90C56EA3CED02D71A83C82F0E868B8770743Y0C4O" TargetMode="External"/><Relationship Id="rId25" Type="http://schemas.openxmlformats.org/officeDocument/2006/relationships/hyperlink" Target="consultantplus://offline/ref=37F42895ABFC215C4C893C15614D6110D839417B33A2FAF7187B12C6C3146CB47A41E29B6B10C942A6AE8CA755F4E6BA15EAEE617E50AF6255QA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26A286428A0877327D0A14A9DCC3CB38B827FAD88640733236E3ADE52AFCCD0D1CC272233E94CD6EA3CED02D71A83C82F0E868B8770743Y0C4O" TargetMode="External"/><Relationship Id="rId20" Type="http://schemas.openxmlformats.org/officeDocument/2006/relationships/hyperlink" Target="consultantplus://offline/ref=0CF413932080C22485C18BCB867849FBBBA8E87552767EC375E8BCD30565627217D5665B692FF3EE504927649C855025CD2607442D336B1BqEj6N" TargetMode="External"/><Relationship Id="rId29" Type="http://schemas.openxmlformats.org/officeDocument/2006/relationships/hyperlink" Target="consultantplus://offline/ref=25A1F6875CF1F9C3164794DFA5D292F344AC07AEA8410607CAD9F6C8472E33E6868A36447C71BE891C256EE442C7976D3DB492C3EB5E341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17B14F8FFC823719B9F9E1BF1154BA40EA889B7FBA5098992241369C094AF776FA8B4A0F7F08AD12C03DACA403969638813652D03BCBA0Q8Q2M" TargetMode="External"/><Relationship Id="rId11" Type="http://schemas.openxmlformats.org/officeDocument/2006/relationships/hyperlink" Target="consultantplus://offline/ref=8AFA7A4290B8E1EF3B4439B0721121D46C455D94916771AD421D3874F35E1F56D5166A978C929E2AD4D0D75027111C8F7C00D15AB74821CC41i1M" TargetMode="External"/><Relationship Id="rId24" Type="http://schemas.openxmlformats.org/officeDocument/2006/relationships/hyperlink" Target="consultantplus://offline/ref=37F42895ABFC215C4C893C15614D6110DE384C7536A7FAF7187B12C6C3146CB47A41E292631B9D12E1F0D5F411BFEBB90BF6EE6256Q2O" TargetMode="External"/><Relationship Id="rId32" Type="http://schemas.openxmlformats.org/officeDocument/2006/relationships/hyperlink" Target="consultantplus://offline/ref=25A1F6875CF1F9C3164794DFA5D292F344AC07AEA8410607CAD9F6C8472E33E6868A36447C71BE891C256EE442C7976D3DB492C3EB5E341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0C6BC7263232AA3CD9F60CBD2C457290117BBD59725E1D7146EBD043587862E3EFB18B5F8DA62B8C9609D5DC442191046A248E6A79989C4331u756M" TargetMode="External"/><Relationship Id="rId23" Type="http://schemas.openxmlformats.org/officeDocument/2006/relationships/hyperlink" Target="consultantplus://offline/ref=765EAD0C636A21759CB7D1F569EEE6046A4EDFBF127AC6A2AE4ED00AF468C14AEAA7C2FB0D887962A369B692A67F1E9E39F257FBBD208A1E3C22G3Q5O" TargetMode="External"/><Relationship Id="rId28" Type="http://schemas.openxmlformats.org/officeDocument/2006/relationships/hyperlink" Target="consultantplus://offline/ref=25A1F6875CF1F9C3164794DFA5D292F344AC07AEA8410607CAD9F6C8472E33E6868A36447C72B2891C256EE442C7976D3DB492C3EB5E341AN" TargetMode="External"/><Relationship Id="rId10" Type="http://schemas.openxmlformats.org/officeDocument/2006/relationships/hyperlink" Target="consultantplus://offline/ref=3EEB023AE142AB16B7555DC105701B2023D228F637E187C9D658787951B475F7C06F14D9DF675FA754D9D2E2D06F541F1F3BAFEAC73FF423A63Aj2XCM" TargetMode="External"/><Relationship Id="rId19" Type="http://schemas.openxmlformats.org/officeDocument/2006/relationships/hyperlink" Target="consultantplus://offline/ref=B8D57E46EB2579FEE874065B467E7CC0DE878730F125AC3AA5300D4D245261BA4A69A67A38DA69FB6B527B9E5471791981BA721548F115B5M2G1O" TargetMode="External"/><Relationship Id="rId31" Type="http://schemas.openxmlformats.org/officeDocument/2006/relationships/hyperlink" Target="consultantplus://offline/ref=25A1F6875CF1F9C3164794DFA5D292F344AC07AEA8410607CAD9F6C8472E33E6868A36447C71BE891C256EE442C7976D3DB492C3EB5E341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17B14F8FFC823719B9F9E1BF1154BA40E78C9770BA5098992241369C094AF776FA8B4A0F7F09A119C03DACA403969638813652D03BCBA0Q8Q2M" TargetMode="External"/><Relationship Id="rId14" Type="http://schemas.openxmlformats.org/officeDocument/2006/relationships/hyperlink" Target="consultantplus://offline/ref=2624571DCF52FCFBFCF2F63EA1BF247CF9861DB0D5EB98E059E26F013B8012EFA07685D13E2686F75BE098524297A3E9E43AB95BD325C091Q2pCM" TargetMode="External"/><Relationship Id="rId22" Type="http://schemas.openxmlformats.org/officeDocument/2006/relationships/hyperlink" Target="consultantplus://offline/ref=765EAD0C636A21759CB7D1F569EEE6046A4EDFBC1379CEA6AE4ED00AF468C14AEAA7C2FB0D887962A368BA92A67F1E9E39F257FBBD208A1E3C22G3Q5O" TargetMode="External"/><Relationship Id="rId27" Type="http://schemas.openxmlformats.org/officeDocument/2006/relationships/hyperlink" Target="consultantplus://offline/ref=25A1F6875CF1F9C3164794DFA5D292F344AC07AEA8410607CAD9F6C8472E33E6868A36447C72BD891C256EE442C7976D3DB492C3EB5E341AN" TargetMode="External"/><Relationship Id="rId30" Type="http://schemas.openxmlformats.org/officeDocument/2006/relationships/hyperlink" Target="consultantplus://offline/ref=25A1F6875CF1F9C3164788D5A4D292F341AE09F1F71400509589F09D076E35B3C5CE3946787CEFD30C2127B34FDB977223B78CC33E1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59B4-DE77-4738-B782-9C882F9C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Ермошко Ирина Викторовна</cp:lastModifiedBy>
  <cp:revision>130</cp:revision>
  <dcterms:created xsi:type="dcterms:W3CDTF">2022-01-20T11:52:00Z</dcterms:created>
  <dcterms:modified xsi:type="dcterms:W3CDTF">2022-01-26T08:32:00Z</dcterms:modified>
</cp:coreProperties>
</file>